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2379B" w14:textId="77777777" w:rsidR="00B167F8" w:rsidRDefault="00B167F8" w:rsidP="00C8083B"/>
    <w:p w14:paraId="7C76949D" w14:textId="77777777" w:rsidR="001615BD" w:rsidRDefault="001615BD" w:rsidP="00C8083B"/>
    <w:p w14:paraId="1B4829C0" w14:textId="57318008" w:rsidR="001615BD" w:rsidRDefault="001615BD" w:rsidP="00C8083B"/>
    <w:p w14:paraId="095A6B2E" w14:textId="77777777" w:rsidR="00385492" w:rsidRDefault="00385492" w:rsidP="00C8083B"/>
    <w:p w14:paraId="703209BB" w14:textId="077625EF" w:rsidR="000D5EF1" w:rsidRPr="00833574" w:rsidRDefault="005C362F" w:rsidP="00833574">
      <w:pPr>
        <w:pStyle w:val="Heading5"/>
        <w:rPr>
          <w:sz w:val="24"/>
          <w:szCs w:val="22"/>
        </w:rPr>
      </w:pPr>
      <w:r w:rsidRPr="00833574">
        <w:rPr>
          <w:sz w:val="24"/>
          <w:szCs w:val="22"/>
        </w:rPr>
        <w:t>A private school must be registered with the Education Review Office before it can operate. The school managers are responsible for managing private school property. Fully registered schools receive some government funding to operate.</w:t>
      </w:r>
    </w:p>
    <w:p w14:paraId="08B8D8D1" w14:textId="753D42BA" w:rsidR="007E6682" w:rsidRDefault="007E6682" w:rsidP="00A71E3C">
      <w:pPr>
        <w:spacing w:after="160"/>
      </w:pPr>
      <w:r w:rsidRPr="007E6682">
        <w:t>This information pack contains two sections; information and forms for applicants to send to ERO:</w:t>
      </w:r>
    </w:p>
    <w:p w14:paraId="6CAC4208" w14:textId="15189B00" w:rsidR="00A71E3C" w:rsidRPr="000A329E" w:rsidRDefault="00A71E3C" w:rsidP="00B31F03">
      <w:pPr>
        <w:spacing w:after="160"/>
        <w:rPr>
          <w:b/>
          <w:bCs/>
          <w:color w:val="035C62"/>
        </w:rPr>
      </w:pPr>
      <w:r w:rsidRPr="000A329E">
        <w:rPr>
          <w:b/>
          <w:bCs/>
          <w:color w:val="035C62"/>
        </w:rPr>
        <w:t>Information:</w:t>
      </w:r>
    </w:p>
    <w:p w14:paraId="6D4CB567" w14:textId="77777777" w:rsidR="00B31F03" w:rsidRPr="00E47CD2" w:rsidRDefault="00B31F03" w:rsidP="00B31F03">
      <w:pPr>
        <w:spacing w:after="160"/>
        <w:rPr>
          <w:color w:val="035C62"/>
        </w:rPr>
      </w:pPr>
      <w:r w:rsidRPr="00E47CD2">
        <w:rPr>
          <w:color w:val="035C62"/>
        </w:rPr>
        <w:t>•</w:t>
      </w:r>
      <w:r w:rsidRPr="00E47CD2">
        <w:rPr>
          <w:color w:val="035C62"/>
        </w:rPr>
        <w:tab/>
      </w:r>
      <w:r w:rsidRPr="00E47CD2">
        <w:rPr>
          <w:b/>
          <w:bCs/>
          <w:color w:val="035C62"/>
        </w:rPr>
        <w:t>Registration – key steps and notes on registration criteria</w:t>
      </w:r>
    </w:p>
    <w:p w14:paraId="72657D17" w14:textId="1FA9DA50" w:rsidR="00C22A96" w:rsidRDefault="00B31F03" w:rsidP="00EC26C7">
      <w:pPr>
        <w:spacing w:after="160"/>
        <w:ind w:firstLine="397"/>
      </w:pPr>
      <w:r>
        <w:t>This outlines the main steps to apply for provisional and full registration.</w:t>
      </w:r>
    </w:p>
    <w:p w14:paraId="61EBDB1C" w14:textId="43053298" w:rsidR="00C22A96" w:rsidRDefault="00C22A96" w:rsidP="00404A8C">
      <w:pPr>
        <w:pStyle w:val="ListParagraph"/>
        <w:numPr>
          <w:ilvl w:val="0"/>
          <w:numId w:val="36"/>
        </w:numPr>
        <w:spacing w:after="160"/>
        <w:ind w:left="357" w:hanging="357"/>
        <w:contextualSpacing w:val="0"/>
        <w:rPr>
          <w:b/>
          <w:bCs/>
          <w:color w:val="035C62"/>
        </w:rPr>
      </w:pPr>
      <w:r w:rsidRPr="00855F86">
        <w:rPr>
          <w:b/>
          <w:bCs/>
          <w:color w:val="035C62"/>
        </w:rPr>
        <w:t>Property information</w:t>
      </w:r>
    </w:p>
    <w:p w14:paraId="66AD9CBD" w14:textId="77777777" w:rsidR="00EC26C7" w:rsidRDefault="00404A8C" w:rsidP="002D62CC">
      <w:pPr>
        <w:pStyle w:val="ListParagraph"/>
        <w:spacing w:after="160"/>
        <w:ind w:left="357"/>
        <w:contextualSpacing w:val="0"/>
      </w:pPr>
      <w:r w:rsidRPr="00404A8C">
        <w:t>Additional guidance on suitable property considerations.</w:t>
      </w:r>
    </w:p>
    <w:p w14:paraId="56E1BC87" w14:textId="0177A97C" w:rsidR="00533AB3" w:rsidRPr="00EC26C7" w:rsidRDefault="00533AB3" w:rsidP="00EC26C7">
      <w:pPr>
        <w:pStyle w:val="ListParagraph"/>
        <w:numPr>
          <w:ilvl w:val="0"/>
          <w:numId w:val="36"/>
        </w:numPr>
      </w:pPr>
      <w:r w:rsidRPr="00082E87">
        <w:rPr>
          <w:rFonts w:cstheme="minorHAnsi"/>
          <w:b/>
          <w:color w:val="035C62"/>
        </w:rPr>
        <w:t>Frequently asked questions</w:t>
      </w:r>
    </w:p>
    <w:p w14:paraId="4D584B56" w14:textId="47F99645" w:rsidR="002D62CC" w:rsidRPr="002D62CC" w:rsidRDefault="00961733" w:rsidP="002D62CC">
      <w:pPr>
        <w:pStyle w:val="NormalWeb"/>
        <w:shd w:val="clear" w:color="auto" w:fill="FFFFFF"/>
        <w:spacing w:after="160" w:afterAutospacing="0"/>
        <w:ind w:left="357"/>
        <w:textAlignment w:val="baseline"/>
        <w:rPr>
          <w:rFonts w:asciiTheme="minorHAnsi" w:hAnsiTheme="minorHAnsi" w:cstheme="minorHAnsi"/>
          <w:bCs/>
          <w:sz w:val="22"/>
          <w:szCs w:val="22"/>
        </w:rPr>
      </w:pPr>
      <w:r w:rsidRPr="00961733">
        <w:rPr>
          <w:rFonts w:asciiTheme="minorHAnsi" w:hAnsiTheme="minorHAnsi" w:cstheme="minorHAnsi"/>
          <w:bCs/>
          <w:sz w:val="22"/>
          <w:szCs w:val="22"/>
        </w:rPr>
        <w:t xml:space="preserve">You can find answers to </w:t>
      </w:r>
      <w:proofErr w:type="gramStart"/>
      <w:r w:rsidRPr="00961733">
        <w:rPr>
          <w:rFonts w:asciiTheme="minorHAnsi" w:hAnsiTheme="minorHAnsi" w:cstheme="minorHAnsi"/>
          <w:bCs/>
          <w:sz w:val="22"/>
          <w:szCs w:val="22"/>
        </w:rPr>
        <w:t>a number of</w:t>
      </w:r>
      <w:proofErr w:type="gramEnd"/>
      <w:r w:rsidRPr="00961733">
        <w:rPr>
          <w:rFonts w:asciiTheme="minorHAnsi" w:hAnsiTheme="minorHAnsi" w:cstheme="minorHAnsi"/>
          <w:bCs/>
          <w:sz w:val="22"/>
          <w:szCs w:val="22"/>
        </w:rPr>
        <w:t xml:space="preserve"> questions that are commonly asked during the process to register a private school. For additional support and information, please refer to the information on our website at </w:t>
      </w:r>
      <w:hyperlink r:id="rId13" w:history="1">
        <w:r w:rsidRPr="00172136">
          <w:rPr>
            <w:rStyle w:val="Hyperlink"/>
            <w:rFonts w:asciiTheme="minorHAnsi" w:hAnsiTheme="minorHAnsi" w:cstheme="minorHAnsi"/>
            <w:bCs/>
            <w:sz w:val="22"/>
            <w:szCs w:val="22"/>
          </w:rPr>
          <w:t>www.ero.govt.nz</w:t>
        </w:r>
      </w:hyperlink>
      <w:r>
        <w:rPr>
          <w:rFonts w:asciiTheme="minorHAnsi" w:hAnsiTheme="minorHAnsi" w:cstheme="minorHAnsi"/>
          <w:bCs/>
          <w:sz w:val="22"/>
          <w:szCs w:val="22"/>
        </w:rPr>
        <w:t>,</w:t>
      </w:r>
      <w:r w:rsidRPr="00961733">
        <w:rPr>
          <w:rFonts w:asciiTheme="minorHAnsi" w:hAnsiTheme="minorHAnsi" w:cstheme="minorHAnsi"/>
          <w:bCs/>
          <w:sz w:val="22"/>
          <w:szCs w:val="22"/>
        </w:rPr>
        <w:t xml:space="preserve"> or email </w:t>
      </w:r>
      <w:hyperlink r:id="rId14" w:history="1">
        <w:r w:rsidRPr="00172136">
          <w:rPr>
            <w:rStyle w:val="Hyperlink"/>
            <w:rFonts w:asciiTheme="minorHAnsi" w:hAnsiTheme="minorHAnsi" w:cstheme="minorHAnsi"/>
            <w:bCs/>
            <w:sz w:val="22"/>
            <w:szCs w:val="22"/>
          </w:rPr>
          <w:t>info@ero.govt.nz</w:t>
        </w:r>
      </w:hyperlink>
      <w:r>
        <w:rPr>
          <w:rFonts w:asciiTheme="minorHAnsi" w:hAnsiTheme="minorHAnsi" w:cstheme="minorHAnsi"/>
          <w:bCs/>
          <w:sz w:val="22"/>
          <w:szCs w:val="22"/>
        </w:rPr>
        <w:t xml:space="preserve">. </w:t>
      </w:r>
    </w:p>
    <w:p w14:paraId="31D74993" w14:textId="53C87C60" w:rsidR="00404A8C" w:rsidRPr="008C35D8" w:rsidRDefault="008C35D8" w:rsidP="008C35D8">
      <w:pPr>
        <w:spacing w:before="160"/>
        <w:rPr>
          <w:b/>
          <w:bCs/>
          <w:color w:val="035C62"/>
        </w:rPr>
      </w:pPr>
      <w:r w:rsidRPr="008C35D8">
        <w:rPr>
          <w:b/>
          <w:bCs/>
          <w:color w:val="035C62"/>
        </w:rPr>
        <w:t>Forms to send to the ERO:</w:t>
      </w:r>
    </w:p>
    <w:p w14:paraId="6D16CB1F" w14:textId="1AB68F7E" w:rsidR="008C35D8" w:rsidRDefault="00DF7330" w:rsidP="008C35D8">
      <w:pPr>
        <w:spacing w:before="160"/>
      </w:pPr>
      <w:r w:rsidRPr="00DF7330">
        <w:rPr>
          <w:b/>
          <w:bCs/>
        </w:rPr>
        <w:t>•</w:t>
      </w:r>
      <w:r w:rsidRPr="00DF7330">
        <w:rPr>
          <w:b/>
          <w:bCs/>
        </w:rPr>
        <w:tab/>
      </w:r>
      <w:r w:rsidRPr="00DF7330">
        <w:t>Application form for provisional registration as a private school</w:t>
      </w:r>
    </w:p>
    <w:p w14:paraId="1ACFCBCF" w14:textId="70F3F3D0" w:rsidR="00A51F3C" w:rsidRDefault="00A51F3C" w:rsidP="008C35D8">
      <w:pPr>
        <w:spacing w:before="160"/>
      </w:pPr>
      <w:r w:rsidRPr="00A51F3C">
        <w:t>The application form lists the information and attachments you will need to include.</w:t>
      </w:r>
    </w:p>
    <w:p w14:paraId="59DD77B5" w14:textId="77777777" w:rsidR="00A51F3C" w:rsidRDefault="00A51F3C">
      <w:r>
        <w:br w:type="page"/>
      </w:r>
    </w:p>
    <w:p w14:paraId="23FE61A0" w14:textId="1D060044" w:rsidR="00DF7330" w:rsidRDefault="00F029D5" w:rsidP="00F029D5">
      <w:pPr>
        <w:pStyle w:val="Heading5"/>
      </w:pPr>
      <w:r>
        <w:lastRenderedPageBreak/>
        <w:t>Information</w:t>
      </w:r>
    </w:p>
    <w:p w14:paraId="50A83890" w14:textId="77777777" w:rsidR="00893B03" w:rsidRPr="00893B03" w:rsidRDefault="00893B03" w:rsidP="00893B03">
      <w:pPr>
        <w:spacing w:after="160"/>
        <w:rPr>
          <w:b/>
          <w:bCs/>
          <w:color w:val="035C62"/>
        </w:rPr>
      </w:pPr>
      <w:r w:rsidRPr="00893B03">
        <w:rPr>
          <w:b/>
          <w:bCs/>
          <w:color w:val="035C62"/>
        </w:rPr>
        <w:t>Application and registration process</w:t>
      </w:r>
    </w:p>
    <w:p w14:paraId="12D82905" w14:textId="608ECFF7" w:rsidR="00F029D5" w:rsidRPr="00893B03" w:rsidRDefault="00893B03" w:rsidP="00893B03">
      <w:pPr>
        <w:rPr>
          <w:szCs w:val="20"/>
        </w:rPr>
      </w:pPr>
      <w:r w:rsidRPr="00893B03">
        <w:rPr>
          <w:szCs w:val="20"/>
        </w:rPr>
        <w:t>A private school must first be provisionally registered to operate, and then, if it meets all the criteria, fully registered.</w:t>
      </w:r>
    </w:p>
    <w:p w14:paraId="689C74CF" w14:textId="77777777" w:rsidR="00F029D5" w:rsidRDefault="00F029D5" w:rsidP="00F029D5"/>
    <w:tbl>
      <w:tblPr>
        <w:tblStyle w:val="TableGrid"/>
        <w:tblW w:w="9626" w:type="dxa"/>
        <w:tblBorders>
          <w:top w:val="none" w:sz="0" w:space="0" w:color="auto"/>
          <w:left w:val="none" w:sz="0" w:space="0" w:color="auto"/>
          <w:bottom w:val="none" w:sz="0" w:space="0" w:color="auto"/>
          <w:right w:val="none" w:sz="0" w:space="0" w:color="auto"/>
          <w:insideH w:val="single" w:sz="4" w:space="0" w:color="44C4BF"/>
          <w:insideV w:val="single" w:sz="18" w:space="0" w:color="44C4BF"/>
        </w:tblBorders>
        <w:tblLook w:val="04A0" w:firstRow="1" w:lastRow="0" w:firstColumn="1" w:lastColumn="0" w:noHBand="0" w:noVBand="1"/>
      </w:tblPr>
      <w:tblGrid>
        <w:gridCol w:w="567"/>
        <w:gridCol w:w="9059"/>
      </w:tblGrid>
      <w:tr w:rsidR="006B3FC4" w14:paraId="0CECE162" w14:textId="77777777" w:rsidTr="00AF071F">
        <w:trPr>
          <w:cnfStyle w:val="100000000000" w:firstRow="1" w:lastRow="0" w:firstColumn="0" w:lastColumn="0" w:oddVBand="0" w:evenVBand="0" w:oddHBand="0" w:evenHBand="0" w:firstRowFirstColumn="0" w:firstRowLastColumn="0" w:lastRowFirstColumn="0" w:lastRowLastColumn="0"/>
        </w:trPr>
        <w:tc>
          <w:tcPr>
            <w:tcW w:w="567" w:type="dxa"/>
          </w:tcPr>
          <w:p w14:paraId="3CC7BA4F" w14:textId="77777777" w:rsidR="006B3FC4" w:rsidRPr="00891749" w:rsidRDefault="006B3FC4" w:rsidP="00705B4E">
            <w:pPr>
              <w:spacing w:after="160" w:line="259" w:lineRule="auto"/>
              <w:rPr>
                <w:rFonts w:cstheme="minorHAnsi"/>
                <w:color w:val="035C62"/>
              </w:rPr>
            </w:pPr>
            <w:r w:rsidRPr="00251021">
              <w:rPr>
                <w:rFonts w:cstheme="minorHAnsi"/>
              </w:rPr>
              <w:t>1</w:t>
            </w:r>
          </w:p>
        </w:tc>
        <w:tc>
          <w:tcPr>
            <w:tcW w:w="9059" w:type="dxa"/>
          </w:tcPr>
          <w:p w14:paraId="55432B9C" w14:textId="77777777" w:rsidR="006B3FC4" w:rsidRDefault="006B3FC4" w:rsidP="00705B4E">
            <w:pPr>
              <w:rPr>
                <w:rFonts w:cstheme="minorHAnsi"/>
              </w:rPr>
            </w:pPr>
            <w:r w:rsidRPr="00891749">
              <w:rPr>
                <w:rFonts w:cstheme="minorHAnsi"/>
              </w:rPr>
              <w:t>Applicant discusses applying with ERO</w:t>
            </w:r>
          </w:p>
        </w:tc>
      </w:tr>
      <w:tr w:rsidR="006B3FC4" w14:paraId="6601B899" w14:textId="77777777" w:rsidTr="00AF071F">
        <w:tc>
          <w:tcPr>
            <w:tcW w:w="567" w:type="dxa"/>
          </w:tcPr>
          <w:p w14:paraId="768F1AAE" w14:textId="77777777" w:rsidR="006B3FC4" w:rsidRPr="00891749" w:rsidRDefault="006B3FC4" w:rsidP="00705B4E">
            <w:pPr>
              <w:spacing w:after="160" w:line="259" w:lineRule="auto"/>
              <w:rPr>
                <w:rFonts w:cstheme="minorHAnsi"/>
                <w:color w:val="035C62"/>
              </w:rPr>
            </w:pPr>
            <w:r w:rsidRPr="00251021">
              <w:rPr>
                <w:rFonts w:cstheme="minorHAnsi"/>
              </w:rPr>
              <w:t>2</w:t>
            </w:r>
          </w:p>
        </w:tc>
        <w:tc>
          <w:tcPr>
            <w:tcW w:w="9059" w:type="dxa"/>
          </w:tcPr>
          <w:p w14:paraId="6AFF7A3F" w14:textId="77777777" w:rsidR="006B3FC4" w:rsidRDefault="006B3FC4" w:rsidP="00705B4E">
            <w:pPr>
              <w:rPr>
                <w:rFonts w:cstheme="minorHAnsi"/>
              </w:rPr>
            </w:pPr>
            <w:r w:rsidRPr="005B4E2D">
              <w:rPr>
                <w:rFonts w:cstheme="minorHAnsi"/>
              </w:rPr>
              <w:t xml:space="preserve">Applicant applies for </w:t>
            </w:r>
            <w:r w:rsidRPr="005B4E2D">
              <w:rPr>
                <w:rFonts w:cstheme="minorHAnsi"/>
                <w:b/>
                <w:bCs/>
              </w:rPr>
              <w:t>provisional registration</w:t>
            </w:r>
          </w:p>
        </w:tc>
      </w:tr>
      <w:tr w:rsidR="006B3FC4" w14:paraId="351F90B4" w14:textId="77777777" w:rsidTr="00AF071F">
        <w:trPr>
          <w:trHeight w:val="40"/>
        </w:trPr>
        <w:tc>
          <w:tcPr>
            <w:tcW w:w="567" w:type="dxa"/>
          </w:tcPr>
          <w:p w14:paraId="6B13AD35" w14:textId="77777777" w:rsidR="006B3FC4" w:rsidRPr="00891749" w:rsidRDefault="006B3FC4" w:rsidP="00705B4E">
            <w:pPr>
              <w:spacing w:after="160" w:line="259" w:lineRule="auto"/>
              <w:rPr>
                <w:rFonts w:cstheme="minorHAnsi"/>
                <w:color w:val="035C62"/>
              </w:rPr>
            </w:pPr>
            <w:r w:rsidRPr="00251021">
              <w:rPr>
                <w:rFonts w:cstheme="minorHAnsi"/>
              </w:rPr>
              <w:t>3</w:t>
            </w:r>
          </w:p>
        </w:tc>
        <w:tc>
          <w:tcPr>
            <w:tcW w:w="9059" w:type="dxa"/>
          </w:tcPr>
          <w:p w14:paraId="6CE8AC1C" w14:textId="77777777" w:rsidR="006B3FC4" w:rsidRDefault="006B3FC4" w:rsidP="00705B4E">
            <w:pPr>
              <w:rPr>
                <w:rFonts w:cstheme="minorHAnsi"/>
              </w:rPr>
            </w:pPr>
            <w:r w:rsidRPr="001557DC">
              <w:rPr>
                <w:rFonts w:cstheme="minorHAnsi"/>
              </w:rPr>
              <w:t>All private school managers complete a</w:t>
            </w:r>
            <w:r>
              <w:rPr>
                <w:rFonts w:cstheme="minorHAnsi"/>
              </w:rPr>
              <w:t xml:space="preserve"> </w:t>
            </w:r>
            <w:hyperlink r:id="rId15">
              <w:r w:rsidRPr="51F13C69">
                <w:rPr>
                  <w:rStyle w:val="Hyperlink"/>
                </w:rPr>
                <w:t>fit and proper person assessment</w:t>
              </w:r>
            </w:hyperlink>
            <w:r w:rsidRPr="51F13C69">
              <w:t>.</w:t>
            </w:r>
            <w:r>
              <w:t xml:space="preserve"> </w:t>
            </w:r>
            <w:r w:rsidRPr="00FC5CF5">
              <w:t>This will be a manual process for new applicants or if this is an existing private school, please use your ESL login.</w:t>
            </w:r>
          </w:p>
        </w:tc>
      </w:tr>
      <w:tr w:rsidR="006B3FC4" w14:paraId="2D60FD12" w14:textId="77777777" w:rsidTr="00AF071F">
        <w:trPr>
          <w:trHeight w:val="40"/>
        </w:trPr>
        <w:tc>
          <w:tcPr>
            <w:tcW w:w="567" w:type="dxa"/>
          </w:tcPr>
          <w:p w14:paraId="16FF1DD6" w14:textId="77777777" w:rsidR="006B3FC4" w:rsidRPr="00891749" w:rsidRDefault="006B3FC4" w:rsidP="00705B4E">
            <w:pPr>
              <w:spacing w:after="160"/>
              <w:rPr>
                <w:rFonts w:cstheme="minorHAnsi"/>
                <w:color w:val="035C62"/>
              </w:rPr>
            </w:pPr>
            <w:r w:rsidRPr="00251021">
              <w:rPr>
                <w:rFonts w:cstheme="minorHAnsi"/>
              </w:rPr>
              <w:t>4</w:t>
            </w:r>
          </w:p>
        </w:tc>
        <w:tc>
          <w:tcPr>
            <w:tcW w:w="9059" w:type="dxa"/>
          </w:tcPr>
          <w:p w14:paraId="5428696A" w14:textId="77777777" w:rsidR="006B3FC4" w:rsidRDefault="006B3FC4" w:rsidP="00705B4E">
            <w:pPr>
              <w:rPr>
                <w:rFonts w:cstheme="minorHAnsi"/>
              </w:rPr>
            </w:pPr>
            <w:r w:rsidRPr="00262C41">
              <w:rPr>
                <w:rFonts w:cstheme="minorHAnsi"/>
              </w:rPr>
              <w:t>ERO assesses application against the criteria in the Education and Training Act 2020</w:t>
            </w:r>
            <w:r>
              <w:rPr>
                <w:rFonts w:cstheme="minorHAnsi"/>
              </w:rPr>
              <w:t xml:space="preserve"> (see </w:t>
            </w:r>
            <w:hyperlink w:anchor="_Registration_criteria" w:history="1">
              <w:r w:rsidRPr="51F13C69">
                <w:rPr>
                  <w:rStyle w:val="Hyperlink"/>
                </w:rPr>
                <w:t>registration criteria</w:t>
              </w:r>
            </w:hyperlink>
            <w:r>
              <w:t xml:space="preserve"> below)</w:t>
            </w:r>
          </w:p>
        </w:tc>
      </w:tr>
      <w:tr w:rsidR="006B3FC4" w14:paraId="15C61571" w14:textId="77777777" w:rsidTr="00AF071F">
        <w:trPr>
          <w:trHeight w:val="40"/>
        </w:trPr>
        <w:tc>
          <w:tcPr>
            <w:tcW w:w="567" w:type="dxa"/>
          </w:tcPr>
          <w:p w14:paraId="7CD97526" w14:textId="77777777" w:rsidR="006B3FC4" w:rsidRPr="00891749" w:rsidRDefault="006B3FC4" w:rsidP="00705B4E">
            <w:pPr>
              <w:spacing w:after="160"/>
              <w:rPr>
                <w:rFonts w:cstheme="minorHAnsi"/>
                <w:color w:val="035C62"/>
              </w:rPr>
            </w:pPr>
            <w:r w:rsidRPr="00251021">
              <w:rPr>
                <w:rFonts w:cstheme="minorHAnsi"/>
              </w:rPr>
              <w:t>5</w:t>
            </w:r>
          </w:p>
        </w:tc>
        <w:tc>
          <w:tcPr>
            <w:tcW w:w="9059" w:type="dxa"/>
          </w:tcPr>
          <w:p w14:paraId="3D703C4C" w14:textId="77777777" w:rsidR="006B3FC4" w:rsidRDefault="006B3FC4" w:rsidP="00705B4E">
            <w:pPr>
              <w:rPr>
                <w:rFonts w:cstheme="minorHAnsi"/>
              </w:rPr>
            </w:pPr>
            <w:r w:rsidRPr="00E421FC">
              <w:rPr>
                <w:rFonts w:cstheme="minorHAnsi"/>
              </w:rPr>
              <w:t>Any further discussions or inspections required by ERO staff are made (</w:t>
            </w:r>
            <w:proofErr w:type="spellStart"/>
            <w:r w:rsidRPr="00E421FC">
              <w:rPr>
                <w:rFonts w:cstheme="minorHAnsi"/>
              </w:rPr>
              <w:t>eg</w:t>
            </w:r>
            <w:proofErr w:type="spellEnd"/>
            <w:r w:rsidRPr="00E421FC">
              <w:rPr>
                <w:rFonts w:cstheme="minorHAnsi"/>
              </w:rPr>
              <w:t>, onsite assessment</w:t>
            </w:r>
            <w:r>
              <w:rPr>
                <w:rFonts w:cstheme="minorHAnsi"/>
              </w:rPr>
              <w:t>)</w:t>
            </w:r>
          </w:p>
        </w:tc>
      </w:tr>
      <w:tr w:rsidR="006B3FC4" w14:paraId="37E8635D" w14:textId="77777777" w:rsidTr="00AF071F">
        <w:trPr>
          <w:trHeight w:val="40"/>
        </w:trPr>
        <w:tc>
          <w:tcPr>
            <w:tcW w:w="567" w:type="dxa"/>
          </w:tcPr>
          <w:p w14:paraId="6B313DC1" w14:textId="77777777" w:rsidR="006B3FC4" w:rsidRPr="00891749" w:rsidRDefault="006B3FC4" w:rsidP="00705B4E">
            <w:pPr>
              <w:spacing w:after="160"/>
              <w:rPr>
                <w:rFonts w:cstheme="minorHAnsi"/>
                <w:color w:val="035C62"/>
              </w:rPr>
            </w:pPr>
            <w:r w:rsidRPr="00251021">
              <w:rPr>
                <w:rFonts w:cstheme="minorHAnsi"/>
              </w:rPr>
              <w:t>6</w:t>
            </w:r>
          </w:p>
        </w:tc>
        <w:tc>
          <w:tcPr>
            <w:tcW w:w="9059" w:type="dxa"/>
          </w:tcPr>
          <w:p w14:paraId="5B1B0DAC" w14:textId="77777777" w:rsidR="006B3FC4" w:rsidRDefault="006B3FC4" w:rsidP="00705B4E">
            <w:pPr>
              <w:rPr>
                <w:rFonts w:cstheme="minorHAnsi"/>
              </w:rPr>
            </w:pPr>
            <w:r w:rsidRPr="0061785E">
              <w:rPr>
                <w:rFonts w:cstheme="minorHAnsi"/>
              </w:rPr>
              <w:t>ERO approves or declines the application.</w:t>
            </w:r>
          </w:p>
        </w:tc>
      </w:tr>
      <w:tr w:rsidR="006B3FC4" w14:paraId="30DACD65" w14:textId="77777777" w:rsidTr="00AF071F">
        <w:trPr>
          <w:trHeight w:val="40"/>
        </w:trPr>
        <w:tc>
          <w:tcPr>
            <w:tcW w:w="567" w:type="dxa"/>
          </w:tcPr>
          <w:p w14:paraId="6938C57E" w14:textId="77777777" w:rsidR="006B3FC4" w:rsidRPr="00891749" w:rsidRDefault="006B3FC4" w:rsidP="00705B4E">
            <w:pPr>
              <w:spacing w:after="160"/>
              <w:rPr>
                <w:rFonts w:cstheme="minorHAnsi"/>
                <w:color w:val="035C62"/>
              </w:rPr>
            </w:pPr>
          </w:p>
        </w:tc>
        <w:tc>
          <w:tcPr>
            <w:tcW w:w="9059" w:type="dxa"/>
          </w:tcPr>
          <w:p w14:paraId="41FD6364" w14:textId="6FEAE66D" w:rsidR="006B3FC4" w:rsidRPr="00D03C8E" w:rsidRDefault="006B3FC4" w:rsidP="00705B4E">
            <w:pPr>
              <w:rPr>
                <w:rFonts w:cstheme="minorHAnsi"/>
                <w:b/>
                <w:bCs/>
              </w:rPr>
            </w:pPr>
            <w:r w:rsidRPr="0031258A">
              <w:rPr>
                <w:rFonts w:cstheme="minorHAnsi"/>
                <w:b/>
                <w:bCs/>
              </w:rPr>
              <w:t>If approved</w:t>
            </w:r>
            <w:r w:rsidR="00295E24" w:rsidRPr="0031258A">
              <w:rPr>
                <w:rFonts w:cstheme="minorHAnsi"/>
                <w:b/>
                <w:bCs/>
              </w:rPr>
              <w:t>:</w:t>
            </w:r>
          </w:p>
        </w:tc>
      </w:tr>
      <w:tr w:rsidR="006B3FC4" w14:paraId="6312C60C" w14:textId="77777777" w:rsidTr="00AF071F">
        <w:trPr>
          <w:trHeight w:val="40"/>
        </w:trPr>
        <w:tc>
          <w:tcPr>
            <w:tcW w:w="567" w:type="dxa"/>
          </w:tcPr>
          <w:p w14:paraId="55065BE7" w14:textId="77777777" w:rsidR="006B3FC4" w:rsidRPr="00891749" w:rsidRDefault="006B3FC4" w:rsidP="00705B4E">
            <w:pPr>
              <w:spacing w:after="160"/>
              <w:rPr>
                <w:rFonts w:cstheme="minorHAnsi"/>
                <w:color w:val="035C62"/>
              </w:rPr>
            </w:pPr>
            <w:r w:rsidRPr="00251021">
              <w:rPr>
                <w:rFonts w:cstheme="minorHAnsi"/>
              </w:rPr>
              <w:t>7</w:t>
            </w:r>
          </w:p>
        </w:tc>
        <w:tc>
          <w:tcPr>
            <w:tcW w:w="9059" w:type="dxa"/>
          </w:tcPr>
          <w:p w14:paraId="7000A04E" w14:textId="49641FA2" w:rsidR="006B3FC4" w:rsidRDefault="004D3DBB" w:rsidP="00705B4E">
            <w:pPr>
              <w:rPr>
                <w:rFonts w:cstheme="minorHAnsi"/>
              </w:rPr>
            </w:pPr>
            <w:r>
              <w:rPr>
                <w:rFonts w:cstheme="minorHAnsi"/>
              </w:rPr>
              <w:t>Manager</w:t>
            </w:r>
            <w:r w:rsidR="006B3FC4" w:rsidRPr="00295CFD">
              <w:rPr>
                <w:rFonts w:cstheme="minorHAnsi"/>
              </w:rPr>
              <w:t>/Director provisionally registers the school for 12 months.</w:t>
            </w:r>
          </w:p>
        </w:tc>
      </w:tr>
      <w:tr w:rsidR="006B3FC4" w14:paraId="72BFABCC" w14:textId="77777777" w:rsidTr="00AF071F">
        <w:trPr>
          <w:trHeight w:val="40"/>
        </w:trPr>
        <w:tc>
          <w:tcPr>
            <w:tcW w:w="567" w:type="dxa"/>
          </w:tcPr>
          <w:p w14:paraId="6244A1FC" w14:textId="77777777" w:rsidR="006B3FC4" w:rsidRPr="00891749" w:rsidRDefault="006B3FC4" w:rsidP="00705B4E">
            <w:pPr>
              <w:spacing w:after="160"/>
              <w:rPr>
                <w:rFonts w:cstheme="minorHAnsi"/>
                <w:color w:val="035C62"/>
              </w:rPr>
            </w:pPr>
            <w:r w:rsidRPr="00251021">
              <w:rPr>
                <w:rFonts w:cstheme="minorHAnsi"/>
              </w:rPr>
              <w:t>8</w:t>
            </w:r>
          </w:p>
        </w:tc>
        <w:tc>
          <w:tcPr>
            <w:tcW w:w="9059" w:type="dxa"/>
          </w:tcPr>
          <w:p w14:paraId="7E072266" w14:textId="77777777" w:rsidR="006B3FC4" w:rsidRDefault="006B3FC4" w:rsidP="00705B4E">
            <w:pPr>
              <w:rPr>
                <w:rFonts w:cstheme="minorHAnsi"/>
              </w:rPr>
            </w:pPr>
            <w:r w:rsidRPr="00EC038E">
              <w:rPr>
                <w:rFonts w:cstheme="minorHAnsi"/>
              </w:rPr>
              <w:t>The school starts operating.</w:t>
            </w:r>
          </w:p>
        </w:tc>
      </w:tr>
      <w:tr w:rsidR="006B3FC4" w14:paraId="5921FCC4" w14:textId="77777777" w:rsidTr="00AF071F">
        <w:trPr>
          <w:trHeight w:val="40"/>
        </w:trPr>
        <w:tc>
          <w:tcPr>
            <w:tcW w:w="567" w:type="dxa"/>
          </w:tcPr>
          <w:p w14:paraId="3E2E9DFB" w14:textId="77777777" w:rsidR="006B3FC4" w:rsidRPr="00891749" w:rsidRDefault="006B3FC4" w:rsidP="00705B4E">
            <w:pPr>
              <w:spacing w:after="160"/>
              <w:rPr>
                <w:rFonts w:cstheme="minorHAnsi"/>
                <w:color w:val="035C62"/>
              </w:rPr>
            </w:pPr>
            <w:r w:rsidRPr="00251021">
              <w:rPr>
                <w:rFonts w:cstheme="minorHAnsi"/>
              </w:rPr>
              <w:t>9</w:t>
            </w:r>
          </w:p>
        </w:tc>
        <w:tc>
          <w:tcPr>
            <w:tcW w:w="9059" w:type="dxa"/>
          </w:tcPr>
          <w:p w14:paraId="1D6F7D2E" w14:textId="77777777" w:rsidR="006B3FC4" w:rsidRDefault="006B3FC4" w:rsidP="00705B4E">
            <w:pPr>
              <w:rPr>
                <w:rFonts w:cstheme="minorHAnsi"/>
              </w:rPr>
            </w:pPr>
            <w:r w:rsidRPr="000D6E1A">
              <w:rPr>
                <w:rFonts w:cstheme="minorHAnsi"/>
              </w:rPr>
              <w:t>ERO to visit the school between 6 and 12 months after registration to assess its operations against the criteria in the Act. (May be earlier if agreed with the school)</w:t>
            </w:r>
          </w:p>
        </w:tc>
      </w:tr>
      <w:tr w:rsidR="006B3FC4" w14:paraId="4A7FF41D" w14:textId="77777777" w:rsidTr="00AF071F">
        <w:trPr>
          <w:trHeight w:val="186"/>
        </w:trPr>
        <w:tc>
          <w:tcPr>
            <w:tcW w:w="567" w:type="dxa"/>
          </w:tcPr>
          <w:p w14:paraId="07EAC7BE" w14:textId="77777777" w:rsidR="006B3FC4" w:rsidRPr="00891749" w:rsidRDefault="006B3FC4" w:rsidP="00705B4E">
            <w:pPr>
              <w:spacing w:after="160"/>
              <w:rPr>
                <w:rFonts w:cstheme="minorHAnsi"/>
                <w:color w:val="035C62"/>
              </w:rPr>
            </w:pPr>
            <w:r w:rsidRPr="00251021">
              <w:rPr>
                <w:rFonts w:cstheme="minorHAnsi"/>
              </w:rPr>
              <w:t>10</w:t>
            </w:r>
          </w:p>
        </w:tc>
        <w:tc>
          <w:tcPr>
            <w:tcW w:w="9059" w:type="dxa"/>
          </w:tcPr>
          <w:p w14:paraId="1CBE4594" w14:textId="5C089A3B" w:rsidR="006B3FC4" w:rsidRPr="007304ED" w:rsidRDefault="006B3FC4" w:rsidP="006136F4">
            <w:pPr>
              <w:spacing w:after="40"/>
            </w:pPr>
            <w:r>
              <w:t xml:space="preserve">The Manager of Licensing and Guidance or Director </w:t>
            </w:r>
            <w:r w:rsidR="464AB583">
              <w:t xml:space="preserve">of </w:t>
            </w:r>
            <w:r>
              <w:t xml:space="preserve">Regulation </w:t>
            </w:r>
            <w:r w:rsidRPr="006136F4">
              <w:rPr>
                <w:b/>
              </w:rPr>
              <w:t>fully</w:t>
            </w:r>
            <w:r>
              <w:t xml:space="preserve"> </w:t>
            </w:r>
            <w:r w:rsidRPr="006136F4">
              <w:rPr>
                <w:b/>
              </w:rPr>
              <w:t>registers</w:t>
            </w:r>
            <w:r>
              <w:t xml:space="preserve"> the school </w:t>
            </w:r>
            <w:r w:rsidRPr="006136F4">
              <w:rPr>
                <w:b/>
              </w:rPr>
              <w:t>OR</w:t>
            </w:r>
            <w:r w:rsidR="78FD489B" w:rsidRPr="006136F4">
              <w:rPr>
                <w:b/>
                <w:bCs/>
              </w:rPr>
              <w:t xml:space="preserve"> </w:t>
            </w:r>
            <w:r w:rsidRPr="26D421EF">
              <w:t xml:space="preserve">extends the provisional registration once only, for a further set period to allow the school to reach the standard required for full registration </w:t>
            </w:r>
            <w:r w:rsidRPr="006136F4">
              <w:rPr>
                <w:b/>
              </w:rPr>
              <w:t xml:space="preserve">OR </w:t>
            </w:r>
            <w:r w:rsidRPr="26D421EF">
              <w:t>cancels the registration.</w:t>
            </w:r>
          </w:p>
        </w:tc>
      </w:tr>
    </w:tbl>
    <w:p w14:paraId="56F890E2" w14:textId="77777777" w:rsidR="006B3FC4" w:rsidRDefault="006B3FC4" w:rsidP="00F029D5"/>
    <w:p w14:paraId="68092FBD" w14:textId="77777777" w:rsidR="00671E77" w:rsidRDefault="00671E77" w:rsidP="00671E77">
      <w:pPr>
        <w:spacing w:after="160"/>
        <w:rPr>
          <w:b/>
          <w:bCs/>
          <w:color w:val="035C62"/>
          <w:sz w:val="24"/>
          <w:szCs w:val="24"/>
        </w:rPr>
      </w:pPr>
      <w:r w:rsidRPr="001764CA">
        <w:rPr>
          <w:b/>
          <w:bCs/>
          <w:color w:val="035C62"/>
          <w:sz w:val="24"/>
          <w:szCs w:val="24"/>
        </w:rPr>
        <w:t>Registration criteria</w:t>
      </w:r>
    </w:p>
    <w:p w14:paraId="6D086694" w14:textId="5FD03AF7" w:rsidR="00C27623" w:rsidRDefault="00412FE5" w:rsidP="00C27623">
      <w:pPr>
        <w:spacing w:after="160"/>
      </w:pPr>
      <w:hyperlink r:id="rId16" w:history="1">
        <w:r w:rsidRPr="00B443F6">
          <w:rPr>
            <w:rStyle w:val="Hyperlink"/>
            <w:szCs w:val="18"/>
          </w:rPr>
          <w:t>Schedule 7, clause 2</w:t>
        </w:r>
      </w:hyperlink>
      <w:r>
        <w:t xml:space="preserve"> </w:t>
      </w:r>
      <w:r w:rsidR="00210E0D" w:rsidRPr="00210E0D">
        <w:t>of the Education and Training 2020 Act outlines the criteria for registration. To be provisionally registered as a private school, ERO must be satisfied that the school meets or will meet the following criteria.</w:t>
      </w:r>
    </w:p>
    <w:p w14:paraId="397B4D30" w14:textId="77777777" w:rsidR="00C27623" w:rsidRDefault="00C27623" w:rsidP="00C27623">
      <w:r>
        <w:t>That the school:</w:t>
      </w:r>
    </w:p>
    <w:p w14:paraId="4A4D0912" w14:textId="77777777" w:rsidR="00C27623" w:rsidRDefault="00C27623" w:rsidP="00C27623">
      <w:r>
        <w:t>a)</w:t>
      </w:r>
      <w:r>
        <w:tab/>
        <w:t>has premises that are suitable, as described in clause 3; (see Property information for guidance) and</w:t>
      </w:r>
    </w:p>
    <w:p w14:paraId="0861E131" w14:textId="77777777" w:rsidR="00C27623" w:rsidRDefault="00C27623" w:rsidP="00C27623">
      <w:r>
        <w:t>b)</w:t>
      </w:r>
      <w:r>
        <w:tab/>
        <w:t>usually provides tuition for 9 or more students aged 5 years or over but under 16 years; and</w:t>
      </w:r>
    </w:p>
    <w:p w14:paraId="2E08CCA0" w14:textId="5E6A6322" w:rsidR="00C27623" w:rsidRDefault="00C27623" w:rsidP="00C27623">
      <w:r>
        <w:t>c)</w:t>
      </w:r>
      <w:r>
        <w:tab/>
        <w:t>has staffing that is suitable to the age range and level of its students, the curriculum taught at the school, and</w:t>
      </w:r>
      <w:r w:rsidR="00F61313">
        <w:br/>
      </w:r>
      <w:r w:rsidR="00F61313">
        <w:tab/>
      </w:r>
      <w:r w:rsidR="00F61313" w:rsidRPr="00F61313">
        <w:t>the size of the school; and</w:t>
      </w:r>
    </w:p>
    <w:p w14:paraId="229ED5F7" w14:textId="77777777" w:rsidR="00C27623" w:rsidRDefault="00C27623" w:rsidP="00C27623">
      <w:r>
        <w:t>d)</w:t>
      </w:r>
      <w:r>
        <w:tab/>
        <w:t>has equipment that is suitable for the curriculum being delivered or to be delivered at the school; and</w:t>
      </w:r>
    </w:p>
    <w:p w14:paraId="42833547" w14:textId="08A669A8" w:rsidR="00C27623" w:rsidRDefault="00C27623" w:rsidP="00C27623">
      <w:r>
        <w:t>e)</w:t>
      </w:r>
      <w:r>
        <w:tab/>
        <w:t>has a curriculum for teaching, learning, and assessment and makes details of the curriculum and its</w:t>
      </w:r>
      <w:r w:rsidR="00F61313">
        <w:br/>
      </w:r>
      <w:r w:rsidR="00F61313">
        <w:tab/>
        <w:t>programme for delivery available for parents; and</w:t>
      </w:r>
    </w:p>
    <w:p w14:paraId="3E9FC8BF" w14:textId="77777777" w:rsidR="00C27623" w:rsidRDefault="00C27623" w:rsidP="00C27623">
      <w:r>
        <w:t>f)</w:t>
      </w:r>
      <w:r>
        <w:tab/>
        <w:t>has suitable tuition standards, as described in clause 5; and</w:t>
      </w:r>
    </w:p>
    <w:p w14:paraId="12E52D11" w14:textId="77777777" w:rsidR="00C27623" w:rsidRDefault="00C27623" w:rsidP="00C27623">
      <w:r>
        <w:t>g)</w:t>
      </w:r>
      <w:r>
        <w:tab/>
        <w:t>has managers who are fit and proper persons (as described in clause 6) to be managers of a private school; and</w:t>
      </w:r>
    </w:p>
    <w:p w14:paraId="1F4096C6" w14:textId="1072C1B5" w:rsidR="00A25A90" w:rsidRDefault="00C27623" w:rsidP="00A25A90">
      <w:pPr>
        <w:spacing w:after="160"/>
      </w:pPr>
      <w:r>
        <w:t>h)</w:t>
      </w:r>
      <w:r>
        <w:tab/>
        <w:t>is a physically and emotionally safe place for students.</w:t>
      </w:r>
    </w:p>
    <w:p w14:paraId="2667357B" w14:textId="51663562" w:rsidR="0004305F" w:rsidRDefault="00A25A90" w:rsidP="00C27623">
      <w:r w:rsidRPr="00A25A90">
        <w:t>Once a school is provisionally registered, it can start operating.</w:t>
      </w:r>
    </w:p>
    <w:p w14:paraId="4CA0D708" w14:textId="2471B7F1" w:rsidR="00AB72A6" w:rsidRDefault="0004305F" w:rsidP="00C27623">
      <w:r>
        <w:br w:type="page"/>
      </w:r>
    </w:p>
    <w:p w14:paraId="2C810CB6" w14:textId="77777777" w:rsidR="006F3941" w:rsidRPr="007D37F6" w:rsidRDefault="006F3941" w:rsidP="006F3941">
      <w:pPr>
        <w:spacing w:after="160"/>
        <w:rPr>
          <w:b/>
          <w:bCs/>
          <w:color w:val="035C62"/>
          <w:sz w:val="24"/>
          <w:szCs w:val="24"/>
        </w:rPr>
      </w:pPr>
      <w:r w:rsidRPr="007D37F6">
        <w:rPr>
          <w:b/>
          <w:bCs/>
          <w:color w:val="035C62"/>
          <w:sz w:val="24"/>
          <w:szCs w:val="24"/>
        </w:rPr>
        <w:lastRenderedPageBreak/>
        <w:t>Notes on the criteria</w:t>
      </w:r>
    </w:p>
    <w:p w14:paraId="6DD15AC3" w14:textId="77777777" w:rsidR="006F3941" w:rsidRDefault="006F3941" w:rsidP="006F3941">
      <w:pPr>
        <w:spacing w:after="160"/>
      </w:pPr>
      <w:r w:rsidRPr="0066004A">
        <w:t>A private school does not have to have a special character and does not have to teach the New Zealand curriculum</w:t>
      </w:r>
      <w:r>
        <w:t>.</w:t>
      </w:r>
    </w:p>
    <w:p w14:paraId="1393D0F8" w14:textId="77777777" w:rsidR="006F3941" w:rsidRDefault="006F3941" w:rsidP="006F3941">
      <w:pPr>
        <w:spacing w:after="160"/>
      </w:pPr>
      <w:r w:rsidRPr="007F16B4">
        <w:t xml:space="preserve">There is no maximum roll </w:t>
      </w:r>
      <w:proofErr w:type="gramStart"/>
      <w:r w:rsidRPr="007F16B4">
        <w:t>size</w:t>
      </w:r>
      <w:proofErr w:type="gramEnd"/>
      <w:r w:rsidRPr="007F16B4">
        <w:t xml:space="preserve"> and the school can set its own term dates.</w:t>
      </w:r>
    </w:p>
    <w:p w14:paraId="28C483C0" w14:textId="5978ED6A" w:rsidR="006F3941" w:rsidRDefault="006F3941" w:rsidP="006F3941">
      <w:r w:rsidRPr="004B0274">
        <w:t xml:space="preserve">A private school does not have to have a board of trustees as its governing body. It may have any one of a range of governance models including a private company or corporation, or a charitable trust. If it is a board, all members of the board must complete a fit and proper person assessment. If a company, all directors must complete an assessment. In addition, the principal will need to complete an assessment. </w:t>
      </w:r>
      <w:r>
        <w:t>P</w:t>
      </w:r>
      <w:r>
        <w:rPr>
          <w:rStyle w:val="normaltextrun"/>
          <w:rFonts w:ascii="Calibri" w:hAnsi="Calibri" w:cs="Calibri"/>
          <w:color w:val="000000"/>
          <w:shd w:val="clear" w:color="auto" w:fill="FFFFFF"/>
        </w:rPr>
        <w:t>lease refer to the information on our website at</w:t>
      </w:r>
      <w:r w:rsidR="0004305F">
        <w:rPr>
          <w:rStyle w:val="normaltextrun"/>
          <w:rFonts w:ascii="Calibri" w:hAnsi="Calibri" w:cs="Calibri"/>
          <w:color w:val="000000"/>
          <w:shd w:val="clear" w:color="auto" w:fill="FFFFFF"/>
        </w:rPr>
        <w:t xml:space="preserve"> </w:t>
      </w:r>
      <w:hyperlink r:id="rId17" w:history="1">
        <w:r w:rsidR="00C05D19" w:rsidRPr="00172136">
          <w:rPr>
            <w:rStyle w:val="Hyperlink"/>
            <w:rFonts w:ascii="Calibri" w:hAnsi="Calibri" w:cs="Calibri"/>
            <w:shd w:val="clear" w:color="auto" w:fill="FFFFFF"/>
          </w:rPr>
          <w:t>www.ero.govt.nz</w:t>
        </w:r>
      </w:hyperlink>
      <w:r w:rsidR="0066521B">
        <w:t xml:space="preserve"> </w:t>
      </w:r>
    </w:p>
    <w:p w14:paraId="15FF256F" w14:textId="77777777" w:rsidR="006F3941" w:rsidRDefault="006F3941" w:rsidP="006F3941">
      <w:pPr>
        <w:spacing w:before="160"/>
      </w:pPr>
      <w:r w:rsidRPr="00420A12">
        <w:t>There is no provision in the Act for the registration of a private composite school (primary and secondary levels), although this can be achieved by applying for registration as both a primary and a secondary school.</w:t>
      </w:r>
    </w:p>
    <w:p w14:paraId="784BCE24" w14:textId="77777777" w:rsidR="006F3941" w:rsidRDefault="006F3941" w:rsidP="006F3941">
      <w:pPr>
        <w:spacing w:before="160"/>
      </w:pPr>
      <w:r w:rsidRPr="00650A40">
        <w:t>If a private school is offering some form of hybrid or distance learning, it is important that your policies and procedures reflect this and you have measures in place to ensure student safety and wellbeing. Support and resources are also available from</w:t>
      </w:r>
      <w:r>
        <w:t xml:space="preserve"> </w:t>
      </w:r>
      <w:hyperlink r:id="rId18" w:history="1">
        <w:r w:rsidRPr="00A17271">
          <w:rPr>
            <w:rStyle w:val="Hyperlink"/>
          </w:rPr>
          <w:t>https://learningfromhome.govt.nz/</w:t>
        </w:r>
      </w:hyperlink>
      <w:r w:rsidRPr="00A17271">
        <w:t>.</w:t>
      </w:r>
    </w:p>
    <w:p w14:paraId="0F302B79" w14:textId="77777777" w:rsidR="006F3941" w:rsidRDefault="006F3941" w:rsidP="006F3941">
      <w:pPr>
        <w:spacing w:before="160"/>
        <w:rPr>
          <w:b/>
          <w:bCs/>
          <w:color w:val="035C62"/>
          <w:sz w:val="24"/>
          <w:szCs w:val="24"/>
        </w:rPr>
      </w:pPr>
      <w:r w:rsidRPr="00C615D3">
        <w:rPr>
          <w:b/>
          <w:bCs/>
          <w:color w:val="035C62"/>
          <w:sz w:val="24"/>
          <w:szCs w:val="24"/>
        </w:rPr>
        <w:t>Step 2 – Full registration</w:t>
      </w:r>
    </w:p>
    <w:p w14:paraId="4600861E" w14:textId="77777777" w:rsidR="006F3941" w:rsidRPr="000E6223" w:rsidRDefault="006F3941" w:rsidP="006F3941">
      <w:pPr>
        <w:spacing w:before="160"/>
      </w:pPr>
      <w:r w:rsidRPr="000E6223">
        <w:t>A fully registered school:</w:t>
      </w:r>
    </w:p>
    <w:p w14:paraId="1D25F97A" w14:textId="77777777" w:rsidR="006F3941" w:rsidRPr="000E6223" w:rsidRDefault="006F3941" w:rsidP="006F3941">
      <w:pPr>
        <w:pStyle w:val="ListParagraph"/>
        <w:numPr>
          <w:ilvl w:val="0"/>
          <w:numId w:val="24"/>
        </w:numPr>
        <w:spacing w:before="160"/>
      </w:pPr>
      <w:r w:rsidRPr="000E6223">
        <w:t>receives limited operational funding from the Crown</w:t>
      </w:r>
    </w:p>
    <w:p w14:paraId="54E08939" w14:textId="77777777" w:rsidR="006F3941" w:rsidRPr="000E6223" w:rsidRDefault="006F3941" w:rsidP="006F3941">
      <w:pPr>
        <w:pStyle w:val="ListParagraph"/>
        <w:numPr>
          <w:ilvl w:val="0"/>
          <w:numId w:val="24"/>
        </w:numPr>
        <w:spacing w:before="160"/>
      </w:pPr>
      <w:r w:rsidRPr="000E6223">
        <w:t xml:space="preserve">is reviewed by the Education Review Office approximately every three years. </w:t>
      </w:r>
    </w:p>
    <w:p w14:paraId="44FD299F" w14:textId="77777777" w:rsidR="006F3941" w:rsidRDefault="006F3941" w:rsidP="006F3941">
      <w:pPr>
        <w:spacing w:before="160"/>
      </w:pPr>
      <w:r w:rsidRPr="000E6223">
        <w:t>Most of a private school’s funds are usually generated through school fees. A fully registered private school is entitled to a small amount of funding from the Crown. The funding rates are published by Ministry circular in September each year.</w:t>
      </w:r>
    </w:p>
    <w:p w14:paraId="3F329167" w14:textId="77777777" w:rsidR="006F3941" w:rsidRPr="000E6223" w:rsidRDefault="006F3941" w:rsidP="006F3941">
      <w:pPr>
        <w:spacing w:before="160" w:after="160"/>
      </w:pPr>
      <w:r w:rsidRPr="00AC2A1A">
        <w:t>The Director of Regulation can cancel a school’s registration if satisfied that it is not meeting any of the Act’s criteria. ERO would discuss this with the school’s manager to try to resolve the issues before cancelling a registration.</w:t>
      </w:r>
    </w:p>
    <w:p w14:paraId="1200F1B1" w14:textId="77777777" w:rsidR="006F3941" w:rsidRDefault="006F3941" w:rsidP="006F3941">
      <w:pPr>
        <w:pStyle w:val="Heading5"/>
      </w:pPr>
      <w:r>
        <w:t>Property Information</w:t>
      </w:r>
    </w:p>
    <w:p w14:paraId="4944BB89" w14:textId="77777777" w:rsidR="006F3941" w:rsidRDefault="006F3941" w:rsidP="006F3941">
      <w:pPr>
        <w:spacing w:after="160"/>
      </w:pPr>
      <w:r w:rsidRPr="00A818BB">
        <w:t xml:space="preserve">As part of the process of gaining provisional registration for a private school, the applicant needs to identify a site and property for the school that ERO can assess and verify as suitable. The confirmation of suitable property is a formal condition of becoming operational and gaining provisional registration.  </w:t>
      </w:r>
    </w:p>
    <w:p w14:paraId="6CDB655C" w14:textId="77777777" w:rsidR="006F3941" w:rsidRDefault="006F3941" w:rsidP="006F3941">
      <w:pPr>
        <w:spacing w:after="160"/>
      </w:pPr>
      <w:r w:rsidRPr="00231F08">
        <w:t>The following guidance is provided to help owners of proposed new private schools.</w:t>
      </w:r>
    </w:p>
    <w:p w14:paraId="37CC7E85" w14:textId="77777777" w:rsidR="006F3941" w:rsidRDefault="006F3941" w:rsidP="006F3941">
      <w:pPr>
        <w:spacing w:after="160"/>
        <w:rPr>
          <w:b/>
          <w:bCs/>
          <w:color w:val="035C62"/>
          <w:sz w:val="24"/>
          <w:szCs w:val="24"/>
        </w:rPr>
      </w:pPr>
      <w:r>
        <w:rPr>
          <w:b/>
          <w:bCs/>
          <w:color w:val="035C62"/>
          <w:sz w:val="24"/>
          <w:szCs w:val="24"/>
        </w:rPr>
        <w:t>Site</w:t>
      </w:r>
    </w:p>
    <w:p w14:paraId="3B1E9726" w14:textId="77777777" w:rsidR="006F3941" w:rsidRDefault="006F3941" w:rsidP="006F3941">
      <w:pPr>
        <w:spacing w:after="160"/>
      </w:pPr>
      <w:r w:rsidRPr="0075467F">
        <w:t>The proposed school site should be suitable for the age of the children / students at the school.</w:t>
      </w:r>
    </w:p>
    <w:p w14:paraId="4E96E1CF" w14:textId="0B548958" w:rsidR="00620DFD" w:rsidRDefault="006F3941" w:rsidP="00C05D19">
      <w:pPr>
        <w:spacing w:after="160"/>
      </w:pPr>
      <w:r w:rsidRPr="00C9485A">
        <w:t>It should be separated from land that is shared with the public (i.e. it should not be part of a public campsite, or a public thoroughfare). This is because the school has a responsibility to ensure student safety at all times</w:t>
      </w:r>
      <w:r w:rsidR="00B46C1D">
        <w:rPr>
          <w:vertAlign w:val="superscript"/>
        </w:rPr>
        <w:t>1</w:t>
      </w:r>
      <w:r w:rsidR="00B46C1D">
        <w:t>.</w:t>
      </w:r>
      <w:r w:rsidR="00BB3165">
        <w:t xml:space="preserve"> </w:t>
      </w:r>
      <w:r w:rsidRPr="00C9485A">
        <w:t xml:space="preserve">This may not be possible where the school </w:t>
      </w:r>
      <w:proofErr w:type="gramStart"/>
      <w:r w:rsidRPr="00C9485A">
        <w:t>is located in</w:t>
      </w:r>
      <w:proofErr w:type="gramEnd"/>
      <w:r w:rsidRPr="00C9485A">
        <w:t xml:space="preserve"> a public area that cannot be separated.</w:t>
      </w:r>
    </w:p>
    <w:p w14:paraId="04AB00D1" w14:textId="77777777" w:rsidR="00C05D19" w:rsidRDefault="00C05D19" w:rsidP="00C05D19">
      <w:pPr>
        <w:spacing w:after="160"/>
      </w:pPr>
    </w:p>
    <w:p w14:paraId="7C049027" w14:textId="22F626B5" w:rsidR="00C05D19" w:rsidRDefault="0032447C" w:rsidP="0032447C">
      <w:pPr>
        <w:tabs>
          <w:tab w:val="left" w:pos="1197"/>
        </w:tabs>
        <w:spacing w:after="160"/>
      </w:pPr>
      <w:r>
        <w:tab/>
      </w:r>
    </w:p>
    <w:p w14:paraId="6C981EEB" w14:textId="77777777" w:rsidR="0032447C" w:rsidRDefault="0032447C" w:rsidP="0032447C">
      <w:pPr>
        <w:tabs>
          <w:tab w:val="left" w:pos="1197"/>
        </w:tabs>
        <w:spacing w:after="160"/>
      </w:pPr>
    </w:p>
    <w:p w14:paraId="2B394AD0" w14:textId="77777777" w:rsidR="00BF6464" w:rsidRPr="008C540D" w:rsidRDefault="00BF6464" w:rsidP="00D0742B">
      <w:pPr>
        <w:pBdr>
          <w:top w:val="single" w:sz="4" w:space="1" w:color="06B9C5"/>
        </w:pBdr>
        <w:rPr>
          <w:sz w:val="4"/>
          <w:szCs w:val="4"/>
        </w:rPr>
      </w:pPr>
    </w:p>
    <w:p w14:paraId="574809D4" w14:textId="7C543ABB" w:rsidR="0032447C" w:rsidRDefault="00BF6464" w:rsidP="00C05D19">
      <w:pPr>
        <w:rPr>
          <w:rFonts w:cs="Arial"/>
          <w:sz w:val="18"/>
          <w:szCs w:val="18"/>
        </w:rPr>
      </w:pPr>
      <w:r w:rsidRPr="000A3E19">
        <w:rPr>
          <w:rStyle w:val="FootnoteReference"/>
          <w:rFonts w:cs="Arial"/>
          <w:sz w:val="18"/>
          <w:szCs w:val="18"/>
        </w:rPr>
        <w:footnoteRef/>
      </w:r>
      <w:r w:rsidRPr="000A3E19">
        <w:rPr>
          <w:rFonts w:cs="Arial"/>
          <w:sz w:val="18"/>
          <w:szCs w:val="18"/>
        </w:rPr>
        <w:t xml:space="preserve"> </w:t>
      </w:r>
      <w:hyperlink r:id="rId19" w:anchor="LMS182508" w:history="1">
        <w:r w:rsidRPr="000A3E19">
          <w:rPr>
            <w:rStyle w:val="Hyperlink"/>
            <w:rFonts w:cs="Arial"/>
            <w:sz w:val="18"/>
            <w:szCs w:val="18"/>
          </w:rPr>
          <w:t>Schedule 7 of the Education and Training Act 2020</w:t>
        </w:r>
      </w:hyperlink>
      <w:r w:rsidRPr="000A3E19">
        <w:rPr>
          <w:rFonts w:cs="Arial"/>
          <w:sz w:val="18"/>
          <w:szCs w:val="18"/>
        </w:rPr>
        <w:t xml:space="preserve"> describes the requirements for private school registration. </w:t>
      </w:r>
      <w:proofErr w:type="gramStart"/>
      <w:r w:rsidRPr="000A3E19">
        <w:rPr>
          <w:rFonts w:cs="Arial"/>
          <w:sz w:val="18"/>
          <w:szCs w:val="18"/>
        </w:rPr>
        <w:t>In</w:t>
      </w:r>
      <w:r>
        <w:rPr>
          <w:rFonts w:cs="Arial"/>
          <w:sz w:val="18"/>
          <w:szCs w:val="18"/>
        </w:rPr>
        <w:t xml:space="preserve"> </w:t>
      </w:r>
      <w:r w:rsidRPr="000A3E19">
        <w:rPr>
          <w:rFonts w:cs="Arial"/>
          <w:sz w:val="18"/>
          <w:szCs w:val="18"/>
        </w:rPr>
        <w:t>particular</w:t>
      </w:r>
      <w:r>
        <w:rPr>
          <w:rFonts w:cs="Arial"/>
          <w:sz w:val="18"/>
          <w:szCs w:val="18"/>
        </w:rPr>
        <w:t>,</w:t>
      </w:r>
      <w:r w:rsidRPr="000A3E19">
        <w:rPr>
          <w:rFonts w:cs="Arial"/>
          <w:sz w:val="18"/>
          <w:szCs w:val="18"/>
        </w:rPr>
        <w:t xml:space="preserve"> clause</w:t>
      </w:r>
      <w:proofErr w:type="gramEnd"/>
      <w:r w:rsidRPr="000A3E19">
        <w:rPr>
          <w:rFonts w:cs="Arial"/>
          <w:sz w:val="18"/>
          <w:szCs w:val="18"/>
        </w:rPr>
        <w:t xml:space="preserve"> 2(a) describes the need for suitable property, and clause 2(h) states that a private school must be a physically and emotionally safe place for students.</w:t>
      </w:r>
    </w:p>
    <w:p w14:paraId="465E191C" w14:textId="77777777" w:rsidR="0032447C" w:rsidRDefault="0032447C">
      <w:pPr>
        <w:rPr>
          <w:rFonts w:cs="Arial"/>
          <w:sz w:val="18"/>
          <w:szCs w:val="18"/>
        </w:rPr>
      </w:pPr>
      <w:r>
        <w:rPr>
          <w:rFonts w:cs="Arial"/>
          <w:sz w:val="18"/>
          <w:szCs w:val="18"/>
        </w:rPr>
        <w:br w:type="page"/>
      </w:r>
    </w:p>
    <w:p w14:paraId="62373E0C" w14:textId="77777777" w:rsidR="00C05D19" w:rsidRPr="00C05D19" w:rsidRDefault="00C05D19" w:rsidP="00C05D19">
      <w:pPr>
        <w:rPr>
          <w:rFonts w:cs="Arial"/>
          <w:sz w:val="18"/>
          <w:szCs w:val="18"/>
        </w:rPr>
      </w:pPr>
    </w:p>
    <w:p w14:paraId="477E23C7" w14:textId="7AEC5363" w:rsidR="00B941A5" w:rsidRDefault="00B941A5" w:rsidP="00B941A5">
      <w:pPr>
        <w:spacing w:after="160"/>
        <w:rPr>
          <w:b/>
          <w:bCs/>
          <w:color w:val="035C62"/>
          <w:sz w:val="24"/>
          <w:szCs w:val="24"/>
        </w:rPr>
      </w:pPr>
      <w:r>
        <w:rPr>
          <w:b/>
          <w:bCs/>
          <w:color w:val="035C62"/>
          <w:sz w:val="24"/>
          <w:szCs w:val="24"/>
        </w:rPr>
        <w:t>Buildings</w:t>
      </w:r>
    </w:p>
    <w:p w14:paraId="4D2F656B" w14:textId="77777777" w:rsidR="00B941A5" w:rsidRDefault="00B941A5" w:rsidP="00B941A5">
      <w:pPr>
        <w:spacing w:after="160"/>
      </w:pPr>
      <w:r w:rsidRPr="004C7497">
        <w:t>There should be a</w:t>
      </w:r>
      <w:r>
        <w:t xml:space="preserve"> </w:t>
      </w:r>
      <w:hyperlink r:id="rId20" w:history="1">
        <w:r w:rsidRPr="003D6206">
          <w:rPr>
            <w:rFonts w:eastAsia="Calibri" w:cs="Arial"/>
            <w:color w:val="06B9C5"/>
            <w:u w:val="single"/>
          </w:rPr>
          <w:t>Building Warrant of Fitness (BWOF)</w:t>
        </w:r>
      </w:hyperlink>
      <w:r>
        <w:t xml:space="preserve"> </w:t>
      </w:r>
      <w:r w:rsidRPr="003D54A8">
        <w:t>confirming the specified systems (in the compliance schedule for the site), have been maintained and checked for the previous 12 months.</w:t>
      </w:r>
    </w:p>
    <w:p w14:paraId="2E528D0B" w14:textId="77777777" w:rsidR="00B941A5" w:rsidRDefault="00B941A5" w:rsidP="00B941A5">
      <w:pPr>
        <w:spacing w:after="160"/>
      </w:pPr>
      <w:r w:rsidRPr="00880FFA">
        <w:t>There should be a</w:t>
      </w:r>
      <w:r>
        <w:t xml:space="preserve"> </w:t>
      </w:r>
      <w:hyperlink r:id="rId21" w:history="1">
        <w:r w:rsidRPr="00DA4A19">
          <w:rPr>
            <w:rFonts w:eastAsia="Calibri" w:cs="Arial"/>
            <w:color w:val="06B9C5"/>
            <w:u w:val="single"/>
          </w:rPr>
          <w:t>code compliance certificate</w:t>
        </w:r>
      </w:hyperlink>
      <w:r>
        <w:rPr>
          <w:color w:val="06B9C5"/>
        </w:rPr>
        <w:t xml:space="preserve"> </w:t>
      </w:r>
      <w:r w:rsidRPr="00E5365C">
        <w:t>available covering all structures and systems.</w:t>
      </w:r>
    </w:p>
    <w:p w14:paraId="2FF9AA4D" w14:textId="77777777" w:rsidR="00B941A5" w:rsidRDefault="00B941A5" w:rsidP="00B941A5">
      <w:pPr>
        <w:spacing w:after="160"/>
      </w:pPr>
      <w:r>
        <w:t>There should be appropriate resource consents available to confirm the council approvals are in place.</w:t>
      </w:r>
    </w:p>
    <w:p w14:paraId="18071482" w14:textId="77777777" w:rsidR="00B941A5" w:rsidRDefault="00B941A5" w:rsidP="00B941A5">
      <w:pPr>
        <w:spacing w:after="160"/>
      </w:pPr>
      <w:r>
        <w:t>Fire prevention – the buildings should have fire a prevention system in place (sprinkler system, smoke detectors or fire alarm system).  In addition, the school should have appropriate fire evacuation and emergency plans in place.</w:t>
      </w:r>
    </w:p>
    <w:p w14:paraId="62AA6C1B" w14:textId="77777777" w:rsidR="00B941A5" w:rsidRPr="005C49C0" w:rsidRDefault="00B941A5" w:rsidP="00B941A5">
      <w:pPr>
        <w:spacing w:after="160"/>
        <w:rPr>
          <w:b/>
          <w:bCs/>
          <w:color w:val="035C62"/>
          <w:sz w:val="24"/>
          <w:szCs w:val="24"/>
        </w:rPr>
      </w:pPr>
      <w:r w:rsidRPr="005C49C0">
        <w:rPr>
          <w:b/>
          <w:bCs/>
          <w:color w:val="035C62"/>
          <w:sz w:val="24"/>
          <w:szCs w:val="24"/>
        </w:rPr>
        <w:t>Classrooms</w:t>
      </w:r>
    </w:p>
    <w:p w14:paraId="3F024072" w14:textId="77777777" w:rsidR="00B941A5" w:rsidRDefault="00B941A5" w:rsidP="00B941A5">
      <w:pPr>
        <w:spacing w:after="160"/>
      </w:pPr>
      <w:r w:rsidRPr="00B9715F">
        <w:t>The number of classrooms at the school will depend on the roll and how it is intended that teaching and learning takes place at the school.</w:t>
      </w:r>
    </w:p>
    <w:p w14:paraId="546F19D3" w14:textId="77777777" w:rsidR="00B941A5" w:rsidRDefault="00B941A5" w:rsidP="00B941A5">
      <w:pPr>
        <w:spacing w:after="160"/>
      </w:pPr>
      <w:r>
        <w:t xml:space="preserve">The interior environments should meet the building code requirements: </w:t>
      </w:r>
    </w:p>
    <w:p w14:paraId="453E8746" w14:textId="77777777" w:rsidR="00B941A5" w:rsidRDefault="00B941A5" w:rsidP="00B941A5">
      <w:pPr>
        <w:pStyle w:val="ListParagraph"/>
        <w:numPr>
          <w:ilvl w:val="0"/>
          <w:numId w:val="24"/>
        </w:numPr>
        <w:spacing w:after="160"/>
      </w:pPr>
      <w:r>
        <w:t xml:space="preserve">Lighting – there should be well lit classrooms - studies have shown that this helps students learn. </w:t>
      </w:r>
    </w:p>
    <w:p w14:paraId="0AD8572F" w14:textId="77777777" w:rsidR="00B941A5" w:rsidRDefault="00B941A5" w:rsidP="00B941A5">
      <w:pPr>
        <w:pStyle w:val="ListParagraph"/>
        <w:numPr>
          <w:ilvl w:val="0"/>
          <w:numId w:val="24"/>
        </w:numPr>
        <w:spacing w:after="160"/>
      </w:pPr>
      <w:r>
        <w:t xml:space="preserve">Heating – adequate heating for the comfortable used of the space in winter. </w:t>
      </w:r>
    </w:p>
    <w:p w14:paraId="289555E1" w14:textId="6B687732" w:rsidR="00B941A5" w:rsidRDefault="00B941A5" w:rsidP="00B941A5">
      <w:pPr>
        <w:pStyle w:val="ListParagraph"/>
        <w:numPr>
          <w:ilvl w:val="0"/>
          <w:numId w:val="24"/>
        </w:numPr>
        <w:spacing w:after="160"/>
      </w:pPr>
      <w:r>
        <w:t xml:space="preserve">Ventilation – as a minimum windows and doors should open. If there is a mechanical ventilation system, it should be operational (Note heat pumps are not a ventilation system) so that any space where people are gathered has a circulation of air. </w:t>
      </w:r>
    </w:p>
    <w:p w14:paraId="040C6E3C" w14:textId="77777777" w:rsidR="00B941A5" w:rsidRDefault="00B941A5" w:rsidP="00B941A5">
      <w:pPr>
        <w:pStyle w:val="ListParagraph"/>
        <w:numPr>
          <w:ilvl w:val="0"/>
          <w:numId w:val="24"/>
        </w:numPr>
        <w:spacing w:after="160"/>
        <w:ind w:left="391" w:hanging="391"/>
        <w:contextualSpacing w:val="0"/>
      </w:pPr>
      <w:r>
        <w:t>Glazing – to provide a safe environment for students and staff, considerations should be given to the glass used on the site.</w:t>
      </w:r>
    </w:p>
    <w:p w14:paraId="6BEDB0F0" w14:textId="77777777" w:rsidR="00B941A5" w:rsidRPr="005C49C0" w:rsidRDefault="00B941A5" w:rsidP="00B941A5">
      <w:pPr>
        <w:pStyle w:val="ListParagraph"/>
        <w:spacing w:after="160"/>
        <w:ind w:left="0"/>
        <w:contextualSpacing w:val="0"/>
        <w:rPr>
          <w:b/>
          <w:bCs/>
          <w:color w:val="035C62"/>
          <w:sz w:val="24"/>
          <w:szCs w:val="24"/>
        </w:rPr>
      </w:pPr>
      <w:r w:rsidRPr="005C49C0">
        <w:rPr>
          <w:b/>
          <w:bCs/>
          <w:color w:val="035C62"/>
          <w:sz w:val="24"/>
          <w:szCs w:val="24"/>
        </w:rPr>
        <w:t>Teacher areas, administration space and sick bay</w:t>
      </w:r>
    </w:p>
    <w:p w14:paraId="18A9C96C" w14:textId="77777777" w:rsidR="00B941A5" w:rsidRDefault="00B941A5" w:rsidP="00B941A5">
      <w:pPr>
        <w:pStyle w:val="ListParagraph"/>
        <w:spacing w:after="160"/>
        <w:ind w:left="0"/>
      </w:pPr>
      <w:r w:rsidRPr="000907E9">
        <w:t>The school should provide suitable spaces for teachers to work in, a space for administration and a sick bay. Depending on the size of the school these may be interchangeable or distinctly separate.</w:t>
      </w:r>
    </w:p>
    <w:p w14:paraId="44A0ECCE" w14:textId="77777777" w:rsidR="00B941A5" w:rsidRPr="00FD509B" w:rsidRDefault="00B941A5" w:rsidP="00B941A5">
      <w:pPr>
        <w:spacing w:after="160"/>
        <w:rPr>
          <w:b/>
          <w:bCs/>
          <w:color w:val="035C62"/>
          <w:sz w:val="24"/>
          <w:szCs w:val="24"/>
        </w:rPr>
      </w:pPr>
      <w:r w:rsidRPr="00FD509B">
        <w:rPr>
          <w:b/>
          <w:bCs/>
          <w:color w:val="035C62"/>
          <w:sz w:val="24"/>
          <w:szCs w:val="24"/>
        </w:rPr>
        <w:t>Toilets</w:t>
      </w:r>
    </w:p>
    <w:p w14:paraId="6CA979FE" w14:textId="4241C34C" w:rsidR="00B941A5" w:rsidRDefault="00B941A5" w:rsidP="00B941A5">
      <w:pPr>
        <w:spacing w:after="160"/>
        <w:rPr>
          <w:vertAlign w:val="superscript"/>
        </w:rPr>
      </w:pPr>
      <w:r w:rsidRPr="00FD509B">
        <w:t>In schools – access to toilets needs to provide appropriate levels of both safety and privacy. There should be suitably sized toilets that are easily accessible for all students. Separate staff toilets should also be available. The toilets should be just for school use and not open to, or shared with, the public. If in a separat</w:t>
      </w:r>
      <w:r>
        <w:t xml:space="preserve">e </w:t>
      </w:r>
      <w:proofErr w:type="gramStart"/>
      <w:r w:rsidRPr="00F95116">
        <w:t>building</w:t>
      </w:r>
      <w:proofErr w:type="gramEnd"/>
      <w:r w:rsidRPr="00F95116">
        <w:t xml:space="preserve"> they should be within easy walk of the main school buildings and in an area that is able to be visually seen and supervised</w:t>
      </w:r>
      <w:r w:rsidR="004609A1">
        <w:rPr>
          <w:vertAlign w:val="superscript"/>
        </w:rPr>
        <w:t>2</w:t>
      </w:r>
      <w:r w:rsidR="004609A1">
        <w:t>.</w:t>
      </w:r>
      <w:r>
        <w:t xml:space="preserve"> </w:t>
      </w:r>
    </w:p>
    <w:p w14:paraId="051A702D" w14:textId="77777777" w:rsidR="007204E6" w:rsidRPr="005C49C0" w:rsidRDefault="007204E6" w:rsidP="007204E6">
      <w:pPr>
        <w:spacing w:after="160"/>
        <w:rPr>
          <w:b/>
          <w:bCs/>
          <w:color w:val="035C62"/>
          <w:sz w:val="24"/>
          <w:szCs w:val="24"/>
        </w:rPr>
      </w:pPr>
      <w:r w:rsidRPr="005C49C0">
        <w:rPr>
          <w:b/>
          <w:bCs/>
          <w:color w:val="035C62"/>
          <w:sz w:val="24"/>
          <w:szCs w:val="24"/>
        </w:rPr>
        <w:t>Play space</w:t>
      </w:r>
    </w:p>
    <w:p w14:paraId="624E172F" w14:textId="77777777" w:rsidR="007204E6" w:rsidRDefault="007204E6" w:rsidP="007204E6">
      <w:pPr>
        <w:spacing w:after="160"/>
      </w:pPr>
      <w:r w:rsidRPr="000E5F0E">
        <w:t>Depending in the age of the students at the school and the education philosophy of the school, there will be different needs for outside space.  Where outdoor play space is provided, it needs to be within a safe environment. This is usually an area that is easily supervised by staff.</w:t>
      </w:r>
    </w:p>
    <w:tbl>
      <w:tblPr>
        <w:tblStyle w:val="TableGrid1"/>
        <w:tblW w:w="0" w:type="auto"/>
        <w:tblInd w:w="-5" w:type="dxa"/>
        <w:tblBorders>
          <w:top w:val="single" w:sz="4" w:space="0" w:color="06B9C5"/>
          <w:left w:val="single" w:sz="4" w:space="0" w:color="06B9C5"/>
          <w:bottom w:val="single" w:sz="4" w:space="0" w:color="06B9C5"/>
          <w:right w:val="single" w:sz="4" w:space="0" w:color="06B9C5"/>
          <w:insideH w:val="single" w:sz="4" w:space="0" w:color="06B9C5"/>
          <w:insideV w:val="single" w:sz="4" w:space="0" w:color="06B9C5"/>
        </w:tblBorders>
        <w:tblLook w:val="04A0" w:firstRow="1" w:lastRow="0" w:firstColumn="1" w:lastColumn="0" w:noHBand="0" w:noVBand="1"/>
      </w:tblPr>
      <w:tblGrid>
        <w:gridCol w:w="5103"/>
        <w:gridCol w:w="5103"/>
      </w:tblGrid>
      <w:tr w:rsidR="006B794E" w:rsidRPr="0067137E" w14:paraId="5A343426" w14:textId="77777777" w:rsidTr="003857F2">
        <w:tc>
          <w:tcPr>
            <w:tcW w:w="5103" w:type="dxa"/>
          </w:tcPr>
          <w:p w14:paraId="0C68841D" w14:textId="77777777" w:rsidR="006B794E" w:rsidRPr="000C05A3" w:rsidRDefault="006B794E" w:rsidP="00705B4E">
            <w:pPr>
              <w:rPr>
                <w:rFonts w:asciiTheme="minorHAnsi" w:hAnsiTheme="minorHAnsi" w:cstheme="minorHAnsi"/>
              </w:rPr>
            </w:pPr>
            <w:r w:rsidRPr="000C05A3">
              <w:rPr>
                <w:rFonts w:asciiTheme="minorHAnsi" w:hAnsiTheme="minorHAnsi" w:cstheme="minorHAnsi"/>
                <w:i/>
                <w:iCs/>
              </w:rPr>
              <w:t xml:space="preserve">Where there </w:t>
            </w:r>
            <w:r w:rsidRPr="000C05A3">
              <w:rPr>
                <w:rFonts w:asciiTheme="minorHAnsi" w:hAnsiTheme="minorHAnsi" w:cstheme="minorHAnsi"/>
                <w:b/>
                <w:bCs/>
                <w:i/>
                <w:iCs/>
              </w:rPr>
              <w:t>is</w:t>
            </w:r>
            <w:r w:rsidRPr="000C05A3">
              <w:rPr>
                <w:rFonts w:asciiTheme="minorHAnsi" w:hAnsiTheme="minorHAnsi" w:cstheme="minorHAnsi"/>
                <w:i/>
                <w:iCs/>
              </w:rPr>
              <w:t xml:space="preserve"> outdoor space provided,</w:t>
            </w:r>
            <w:r w:rsidRPr="000C05A3">
              <w:rPr>
                <w:rFonts w:asciiTheme="minorHAnsi" w:hAnsiTheme="minorHAnsi" w:cstheme="minorHAnsi"/>
              </w:rPr>
              <w:t xml:space="preserve"> it is traditional that some of it would be covered (usually this is part of the school’s sun protection approach).</w:t>
            </w:r>
          </w:p>
        </w:tc>
        <w:tc>
          <w:tcPr>
            <w:tcW w:w="5103" w:type="dxa"/>
          </w:tcPr>
          <w:p w14:paraId="20A0F719" w14:textId="77777777" w:rsidR="006B794E" w:rsidRPr="000C05A3" w:rsidRDefault="006B794E" w:rsidP="003857F2">
            <w:pPr>
              <w:spacing w:after="160"/>
              <w:rPr>
                <w:rFonts w:asciiTheme="minorHAnsi" w:hAnsiTheme="minorHAnsi" w:cstheme="minorHAnsi"/>
              </w:rPr>
            </w:pPr>
            <w:r w:rsidRPr="000C05A3">
              <w:rPr>
                <w:rFonts w:asciiTheme="minorHAnsi" w:hAnsiTheme="minorHAnsi" w:cstheme="minorHAnsi"/>
                <w:i/>
                <w:iCs/>
              </w:rPr>
              <w:t xml:space="preserve">If the school </w:t>
            </w:r>
            <w:r w:rsidRPr="000C05A3">
              <w:rPr>
                <w:rFonts w:asciiTheme="minorHAnsi" w:hAnsiTheme="minorHAnsi" w:cstheme="minorHAnsi"/>
                <w:b/>
                <w:bCs/>
                <w:i/>
                <w:iCs/>
              </w:rPr>
              <w:t>is not</w:t>
            </w:r>
            <w:r w:rsidRPr="000C05A3">
              <w:rPr>
                <w:rFonts w:asciiTheme="minorHAnsi" w:hAnsiTheme="minorHAnsi" w:cstheme="minorHAnsi"/>
                <w:i/>
                <w:iCs/>
              </w:rPr>
              <w:t xml:space="preserve"> providing outdoor space,</w:t>
            </w:r>
            <w:r w:rsidRPr="000C05A3">
              <w:rPr>
                <w:rFonts w:asciiTheme="minorHAnsi" w:hAnsiTheme="minorHAnsi" w:cstheme="minorHAnsi"/>
              </w:rPr>
              <w:t xml:space="preserve"> it needs to be clear how it will be providing the Health and Physical Education Curriculum.   </w:t>
            </w:r>
          </w:p>
        </w:tc>
      </w:tr>
    </w:tbl>
    <w:p w14:paraId="6058CFA6" w14:textId="77777777" w:rsidR="00D0742B" w:rsidRDefault="00D0742B" w:rsidP="00C27623"/>
    <w:p w14:paraId="11389815" w14:textId="77777777" w:rsidR="001D6A7F" w:rsidRDefault="001D6A7F" w:rsidP="003857F2">
      <w:pPr>
        <w:spacing w:after="160"/>
        <w:rPr>
          <w:b/>
          <w:bCs/>
          <w:color w:val="035C62"/>
          <w:sz w:val="24"/>
          <w:szCs w:val="24"/>
        </w:rPr>
      </w:pPr>
    </w:p>
    <w:p w14:paraId="015F3716" w14:textId="77777777" w:rsidR="001D6A7F" w:rsidRDefault="001D6A7F" w:rsidP="003857F2">
      <w:pPr>
        <w:spacing w:after="160"/>
        <w:rPr>
          <w:b/>
          <w:bCs/>
          <w:color w:val="035C62"/>
          <w:sz w:val="24"/>
          <w:szCs w:val="24"/>
        </w:rPr>
      </w:pPr>
    </w:p>
    <w:p w14:paraId="19389776" w14:textId="77777777" w:rsidR="00206FFE" w:rsidRDefault="00206FFE" w:rsidP="003857F2">
      <w:pPr>
        <w:spacing w:after="160"/>
        <w:rPr>
          <w:b/>
          <w:bCs/>
          <w:color w:val="035C62"/>
          <w:sz w:val="24"/>
          <w:szCs w:val="24"/>
        </w:rPr>
      </w:pPr>
    </w:p>
    <w:p w14:paraId="75190C0B" w14:textId="77777777" w:rsidR="001D6A7F" w:rsidRDefault="001D6A7F" w:rsidP="001D6A7F"/>
    <w:p w14:paraId="5CEFEBDE" w14:textId="3A99B548" w:rsidR="005D53A8" w:rsidRDefault="001D6A7F" w:rsidP="001D6A7F">
      <w:pPr>
        <w:pBdr>
          <w:top w:val="single" w:sz="4" w:space="1" w:color="06B9C5"/>
        </w:pBdr>
        <w:rPr>
          <w:rFonts w:cs="Arial"/>
          <w:sz w:val="18"/>
          <w:szCs w:val="18"/>
        </w:rPr>
      </w:pPr>
      <w:r w:rsidRPr="000A3E19">
        <w:rPr>
          <w:rStyle w:val="FootnoteReference"/>
          <w:rFonts w:cs="Arial"/>
          <w:sz w:val="18"/>
          <w:szCs w:val="18"/>
        </w:rPr>
        <w:footnoteRef/>
      </w:r>
      <w:r w:rsidRPr="000A3E19">
        <w:rPr>
          <w:rFonts w:cs="Arial"/>
          <w:sz w:val="18"/>
          <w:szCs w:val="18"/>
        </w:rPr>
        <w:t xml:space="preserve"> Students have identified the toilets as an area where bullying can take place. Isolated buildings could enhance this risk.</w:t>
      </w:r>
    </w:p>
    <w:p w14:paraId="1866CB80" w14:textId="77777777" w:rsidR="001D6A7F" w:rsidRDefault="001D6A7F" w:rsidP="001D6A7F">
      <w:pPr>
        <w:pBdr>
          <w:top w:val="single" w:sz="4" w:space="1" w:color="06B9C5"/>
        </w:pBdr>
        <w:rPr>
          <w:rFonts w:cs="Arial"/>
          <w:sz w:val="18"/>
          <w:szCs w:val="18"/>
        </w:rPr>
      </w:pPr>
    </w:p>
    <w:p w14:paraId="3AFAF3DF" w14:textId="33503978" w:rsidR="003857F2" w:rsidRDefault="003857F2" w:rsidP="003857F2">
      <w:pPr>
        <w:spacing w:after="160"/>
        <w:rPr>
          <w:b/>
          <w:bCs/>
          <w:color w:val="035C62"/>
          <w:sz w:val="24"/>
          <w:szCs w:val="24"/>
        </w:rPr>
      </w:pPr>
      <w:r w:rsidRPr="009E0077">
        <w:rPr>
          <w:b/>
          <w:bCs/>
          <w:color w:val="035C62"/>
          <w:sz w:val="24"/>
          <w:szCs w:val="24"/>
        </w:rPr>
        <w:t>Transport and Parking</w:t>
      </w:r>
    </w:p>
    <w:p w14:paraId="486A9152" w14:textId="77777777" w:rsidR="003857F2" w:rsidRDefault="003857F2" w:rsidP="003857F2">
      <w:pPr>
        <w:spacing w:after="160"/>
      </w:pPr>
      <w:r w:rsidRPr="00024301">
        <w:t xml:space="preserve">Students may travel to and from school in </w:t>
      </w:r>
      <w:proofErr w:type="gramStart"/>
      <w:r w:rsidRPr="00024301">
        <w:t>a number of</w:t>
      </w:r>
      <w:proofErr w:type="gramEnd"/>
      <w:r w:rsidRPr="00024301">
        <w:t xml:space="preserve"> ways – walking, cycling, scooting, public transport, using a walking school bus and parents may possibly carpool. Each of these should be able to be safely implemented. </w:t>
      </w:r>
    </w:p>
    <w:p w14:paraId="7A574497" w14:textId="20885ECB" w:rsidR="00EC69F7" w:rsidRDefault="00EC69F7" w:rsidP="003857F2">
      <w:pPr>
        <w:spacing w:after="160"/>
      </w:pPr>
      <w:r w:rsidRPr="00EC69F7">
        <w:t>This means that consideration should be given to where bikes and scooters can be parked, where parents in cars and school busses can drop off and pick up their children. A traffic plan is a good tool to use, to detail how all this will work.</w:t>
      </w:r>
    </w:p>
    <w:p w14:paraId="55D6BA3E" w14:textId="77777777" w:rsidR="00132542" w:rsidRPr="00206DDC" w:rsidRDefault="00132542" w:rsidP="00132542">
      <w:pPr>
        <w:spacing w:after="160"/>
        <w:rPr>
          <w:b/>
          <w:bCs/>
          <w:color w:val="035C62"/>
          <w:sz w:val="24"/>
          <w:szCs w:val="24"/>
        </w:rPr>
      </w:pPr>
      <w:r w:rsidRPr="00206DDC">
        <w:rPr>
          <w:b/>
          <w:bCs/>
          <w:color w:val="035C62"/>
          <w:sz w:val="24"/>
          <w:szCs w:val="24"/>
        </w:rPr>
        <w:t>Staff Parking</w:t>
      </w:r>
    </w:p>
    <w:p w14:paraId="57759B61" w14:textId="29B3CCD8" w:rsidR="00132542" w:rsidRDefault="00132542" w:rsidP="00132542">
      <w:pPr>
        <w:spacing w:after="160"/>
      </w:pPr>
      <w:r>
        <w:t xml:space="preserve">Parking for staff should be on the school grounds or close to the school. </w:t>
      </w:r>
      <w:r>
        <w:br/>
        <w:t>Note: Your local council may have requirements regarding traffic and parking for the area where your school is located</w:t>
      </w:r>
    </w:p>
    <w:p w14:paraId="6377D449" w14:textId="711E3C2D" w:rsidR="00291305" w:rsidRDefault="00736528" w:rsidP="00736528">
      <w:pPr>
        <w:pStyle w:val="Heading5"/>
        <w:spacing w:before="160"/>
      </w:pPr>
      <w:r w:rsidRPr="00E907BD">
        <w:t>Frequently Asked Questions about private school registration</w:t>
      </w:r>
      <w:r>
        <w:t xml:space="preserve"> </w:t>
      </w:r>
    </w:p>
    <w:tbl>
      <w:tblPr>
        <w:tblStyle w:val="PracticeFrameworkTable1"/>
        <w:tblW w:w="10349" w:type="dxa"/>
        <w:tblInd w:w="-85" w:type="dxa"/>
        <w:tblBorders>
          <w:top w:val="single" w:sz="4" w:space="0" w:color="06B9C5"/>
          <w:left w:val="single" w:sz="4" w:space="0" w:color="06B9C5"/>
          <w:bottom w:val="single" w:sz="4" w:space="0" w:color="06B9C5"/>
          <w:right w:val="single" w:sz="4" w:space="0" w:color="06B9C5"/>
          <w:insideH w:val="single" w:sz="4" w:space="0" w:color="06B9C5"/>
          <w:insideV w:val="single" w:sz="4" w:space="0" w:color="06B9C5"/>
        </w:tblBorders>
        <w:tblLayout w:type="fixed"/>
        <w:tblLook w:val="04A0" w:firstRow="1" w:lastRow="0" w:firstColumn="1" w:lastColumn="0" w:noHBand="0" w:noVBand="1"/>
      </w:tblPr>
      <w:tblGrid>
        <w:gridCol w:w="3261"/>
        <w:gridCol w:w="7088"/>
      </w:tblGrid>
      <w:tr w:rsidR="00FC7EF8" w:rsidRPr="00B443F6" w14:paraId="3F54DB5D" w14:textId="77777777" w:rsidTr="52431C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D8EEF0"/>
          </w:tcPr>
          <w:p w14:paraId="09726D09" w14:textId="77777777" w:rsidR="00FC7EF8" w:rsidRPr="00B443F6" w:rsidRDefault="00FC7EF8" w:rsidP="00705B4E">
            <w:pPr>
              <w:spacing w:before="120" w:line="260" w:lineRule="atLeast"/>
              <w:ind w:left="19"/>
              <w:rPr>
                <w:color w:val="000000"/>
                <w:kern w:val="22"/>
                <w:sz w:val="22"/>
                <w:szCs w:val="22"/>
                <w:lang w:val="en-NZ"/>
              </w:rPr>
            </w:pPr>
            <w:r w:rsidRPr="00B443F6">
              <w:rPr>
                <w:color w:val="000000"/>
                <w:kern w:val="22"/>
                <w:sz w:val="22"/>
                <w:szCs w:val="22"/>
                <w:lang w:val="en-NZ"/>
              </w:rPr>
              <w:t>Question</w:t>
            </w:r>
          </w:p>
        </w:tc>
        <w:tc>
          <w:tcPr>
            <w:tcW w:w="7088" w:type="dxa"/>
            <w:shd w:val="clear" w:color="auto" w:fill="D8EEF0"/>
          </w:tcPr>
          <w:p w14:paraId="05CDB2E6" w14:textId="77777777" w:rsidR="00FC7EF8" w:rsidRPr="00B443F6" w:rsidRDefault="00FC7EF8" w:rsidP="00705B4E">
            <w:pPr>
              <w:spacing w:before="120" w:line="260" w:lineRule="atLeast"/>
              <w:ind w:left="57"/>
              <w:cnfStyle w:val="100000000000" w:firstRow="1" w:lastRow="0" w:firstColumn="0" w:lastColumn="0" w:oddVBand="0" w:evenVBand="0" w:oddHBand="0" w:evenHBand="0" w:firstRowFirstColumn="0" w:firstRowLastColumn="0" w:lastRowFirstColumn="0" w:lastRowLastColumn="0"/>
              <w:rPr>
                <w:color w:val="000000"/>
                <w:kern w:val="22"/>
                <w:sz w:val="22"/>
                <w:szCs w:val="22"/>
                <w:lang w:val="en-NZ"/>
              </w:rPr>
            </w:pPr>
            <w:r w:rsidRPr="00B443F6">
              <w:rPr>
                <w:color w:val="000000"/>
                <w:kern w:val="22"/>
                <w:sz w:val="22"/>
                <w:szCs w:val="22"/>
                <w:lang w:val="en-NZ"/>
              </w:rPr>
              <w:t>Answer</w:t>
            </w:r>
          </w:p>
        </w:tc>
      </w:tr>
      <w:tr w:rsidR="00FC7EF8" w:rsidRPr="00B443F6" w14:paraId="258D8DD4" w14:textId="77777777" w:rsidTr="52431C57">
        <w:tc>
          <w:tcPr>
            <w:cnfStyle w:val="001000000000" w:firstRow="0" w:lastRow="0" w:firstColumn="1" w:lastColumn="0" w:oddVBand="0" w:evenVBand="0" w:oddHBand="0" w:evenHBand="0" w:firstRowFirstColumn="0" w:firstRowLastColumn="0" w:lastRowFirstColumn="0" w:lastRowLastColumn="0"/>
            <w:tcW w:w="3261" w:type="dxa"/>
          </w:tcPr>
          <w:p w14:paraId="35704AA7" w14:textId="77777777" w:rsidR="00FC7EF8" w:rsidRPr="00AE1ADA" w:rsidRDefault="00FC7EF8" w:rsidP="00705B4E">
            <w:pPr>
              <w:spacing w:before="120" w:after="120" w:line="20" w:lineRule="atLeast"/>
              <w:ind w:left="19"/>
              <w:rPr>
                <w:rFonts w:asciiTheme="minorHAnsi" w:hAnsiTheme="minorHAnsi" w:cstheme="minorHAnsi"/>
                <w:bCs/>
                <w:kern w:val="22"/>
                <w:sz w:val="22"/>
                <w:szCs w:val="22"/>
                <w:lang w:val="en-NZ"/>
              </w:rPr>
            </w:pPr>
            <w:r w:rsidRPr="00AE1ADA">
              <w:rPr>
                <w:rFonts w:asciiTheme="minorHAnsi" w:hAnsiTheme="minorHAnsi" w:cstheme="minorHAnsi"/>
                <w:bCs/>
                <w:sz w:val="22"/>
                <w:szCs w:val="22"/>
              </w:rPr>
              <w:t xml:space="preserve">Do private schools need a charter or strategic plan? </w:t>
            </w:r>
          </w:p>
        </w:tc>
        <w:tc>
          <w:tcPr>
            <w:tcW w:w="7088" w:type="dxa"/>
          </w:tcPr>
          <w:p w14:paraId="2FECABF4" w14:textId="77777777" w:rsidR="00FC7EF8" w:rsidRPr="00AE1ADA" w:rsidRDefault="00FC7EF8" w:rsidP="00705B4E">
            <w:pPr>
              <w:spacing w:before="120" w:after="120" w:line="20" w:lineRule="atLeast"/>
              <w:ind w:lef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kern w:val="22"/>
                <w:sz w:val="22"/>
                <w:szCs w:val="22"/>
                <w:lang w:val="en-NZ"/>
              </w:rPr>
            </w:pPr>
            <w:r w:rsidRPr="00AE1ADA">
              <w:rPr>
                <w:rFonts w:asciiTheme="minorHAnsi" w:hAnsiTheme="minorHAnsi" w:cstheme="minorHAnsi"/>
                <w:bCs/>
                <w:sz w:val="22"/>
                <w:szCs w:val="22"/>
              </w:rPr>
              <w:t>No.</w:t>
            </w:r>
          </w:p>
        </w:tc>
      </w:tr>
      <w:tr w:rsidR="00FC7EF8" w:rsidRPr="00B443F6" w14:paraId="79042EC3" w14:textId="77777777" w:rsidTr="52431C57">
        <w:tc>
          <w:tcPr>
            <w:cnfStyle w:val="001000000000" w:firstRow="0" w:lastRow="0" w:firstColumn="1" w:lastColumn="0" w:oddVBand="0" w:evenVBand="0" w:oddHBand="0" w:evenHBand="0" w:firstRowFirstColumn="0" w:firstRowLastColumn="0" w:lastRowFirstColumn="0" w:lastRowLastColumn="0"/>
            <w:tcW w:w="3261" w:type="dxa"/>
          </w:tcPr>
          <w:p w14:paraId="4286BDDB" w14:textId="77777777" w:rsidR="00FC7EF8" w:rsidRPr="00AE1ADA" w:rsidRDefault="00FC7EF8" w:rsidP="00705B4E">
            <w:pPr>
              <w:spacing w:before="120" w:after="120" w:line="20" w:lineRule="atLeast"/>
              <w:ind w:left="19"/>
              <w:rPr>
                <w:rFonts w:asciiTheme="minorHAnsi" w:hAnsiTheme="minorHAnsi" w:cstheme="minorHAnsi"/>
                <w:bCs/>
                <w:sz w:val="22"/>
                <w:szCs w:val="22"/>
              </w:rPr>
            </w:pPr>
            <w:r w:rsidRPr="00AE1ADA">
              <w:rPr>
                <w:rFonts w:asciiTheme="minorHAnsi" w:hAnsiTheme="minorHAnsi" w:cstheme="minorHAnsi"/>
                <w:bCs/>
                <w:sz w:val="22"/>
                <w:szCs w:val="22"/>
              </w:rPr>
              <w:t>Do private schools have to implement the National Education Guidelines?</w:t>
            </w:r>
          </w:p>
        </w:tc>
        <w:tc>
          <w:tcPr>
            <w:tcW w:w="7088" w:type="dxa"/>
          </w:tcPr>
          <w:p w14:paraId="462E4B1B" w14:textId="77777777" w:rsidR="00FC7EF8" w:rsidRPr="00AE1ADA" w:rsidRDefault="00FC7EF8" w:rsidP="00705B4E">
            <w:pPr>
              <w:spacing w:before="120" w:after="120" w:line="20" w:lineRule="atLeast"/>
              <w:ind w:lef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AE1ADA">
              <w:rPr>
                <w:rFonts w:asciiTheme="minorHAnsi" w:hAnsiTheme="minorHAnsi" w:cstheme="minorHAnsi"/>
                <w:bCs/>
                <w:sz w:val="22"/>
                <w:szCs w:val="22"/>
              </w:rPr>
              <w:t>No.</w:t>
            </w:r>
          </w:p>
        </w:tc>
      </w:tr>
      <w:tr w:rsidR="00FC7EF8" w:rsidRPr="00B443F6" w14:paraId="29F6CE17" w14:textId="77777777" w:rsidTr="52431C57">
        <w:tc>
          <w:tcPr>
            <w:cnfStyle w:val="001000000000" w:firstRow="0" w:lastRow="0" w:firstColumn="1" w:lastColumn="0" w:oddVBand="0" w:evenVBand="0" w:oddHBand="0" w:evenHBand="0" w:firstRowFirstColumn="0" w:firstRowLastColumn="0" w:lastRowFirstColumn="0" w:lastRowLastColumn="0"/>
            <w:tcW w:w="3261" w:type="dxa"/>
          </w:tcPr>
          <w:p w14:paraId="3082D485" w14:textId="77777777" w:rsidR="00FC7EF8" w:rsidRPr="00AE1ADA" w:rsidRDefault="00FC7EF8" w:rsidP="00705B4E">
            <w:pPr>
              <w:spacing w:before="120" w:after="120" w:line="20" w:lineRule="atLeast"/>
              <w:ind w:left="19"/>
              <w:rPr>
                <w:rFonts w:asciiTheme="minorHAnsi" w:hAnsiTheme="minorHAnsi" w:cstheme="minorHAnsi"/>
                <w:bCs/>
                <w:sz w:val="22"/>
                <w:szCs w:val="22"/>
              </w:rPr>
            </w:pPr>
            <w:r w:rsidRPr="00AE1ADA">
              <w:rPr>
                <w:rFonts w:asciiTheme="minorHAnsi" w:hAnsiTheme="minorHAnsi" w:cstheme="minorHAnsi"/>
                <w:bCs/>
                <w:sz w:val="22"/>
                <w:szCs w:val="22"/>
              </w:rPr>
              <w:t>What funding is available for private schools?</w:t>
            </w:r>
          </w:p>
        </w:tc>
        <w:tc>
          <w:tcPr>
            <w:tcW w:w="7088" w:type="dxa"/>
          </w:tcPr>
          <w:p w14:paraId="261FB887" w14:textId="77777777" w:rsidR="00FC7EF8" w:rsidRPr="00AE1ADA" w:rsidRDefault="00FC7EF8" w:rsidP="00705B4E">
            <w:pPr>
              <w:spacing w:before="0" w:after="0" w:line="20" w:lineRule="atLeast"/>
              <w:ind w:lef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AE1ADA">
              <w:rPr>
                <w:rFonts w:asciiTheme="minorHAnsi" w:hAnsiTheme="minorHAnsi" w:cstheme="minorHAnsi"/>
                <w:bCs/>
                <w:sz w:val="22"/>
                <w:szCs w:val="22"/>
              </w:rPr>
              <w:t>A full registered private school receives a small amount of operational funding from the Crown. Most of a private school’s funds are generated through school fees. An exception can be when an ORS student attends the school, as funding follows the ORS student regardless of the school they attend.</w:t>
            </w:r>
          </w:p>
        </w:tc>
      </w:tr>
      <w:tr w:rsidR="00FC7EF8" w:rsidRPr="00B443F6" w14:paraId="1BD1A8D4" w14:textId="77777777" w:rsidTr="52431C57">
        <w:trPr>
          <w:trHeight w:val="825"/>
        </w:trPr>
        <w:tc>
          <w:tcPr>
            <w:cnfStyle w:val="001000000000" w:firstRow="0" w:lastRow="0" w:firstColumn="1" w:lastColumn="0" w:oddVBand="0" w:evenVBand="0" w:oddHBand="0" w:evenHBand="0" w:firstRowFirstColumn="0" w:firstRowLastColumn="0" w:lastRowFirstColumn="0" w:lastRowLastColumn="0"/>
            <w:tcW w:w="3261" w:type="dxa"/>
          </w:tcPr>
          <w:p w14:paraId="7C4D00EC" w14:textId="77777777" w:rsidR="00FC7EF8" w:rsidRPr="00AE1ADA" w:rsidRDefault="00FC7EF8" w:rsidP="00705B4E">
            <w:pPr>
              <w:spacing w:line="20" w:lineRule="atLeast"/>
              <w:ind w:firstLine="18"/>
              <w:rPr>
                <w:rFonts w:asciiTheme="minorHAnsi" w:hAnsiTheme="minorHAnsi" w:cstheme="minorHAnsi"/>
                <w:bCs/>
                <w:sz w:val="22"/>
                <w:szCs w:val="22"/>
              </w:rPr>
            </w:pPr>
            <w:r w:rsidRPr="00AE1ADA">
              <w:rPr>
                <w:rFonts w:asciiTheme="minorHAnsi" w:hAnsiTheme="minorHAnsi" w:cstheme="minorHAnsi"/>
                <w:bCs/>
                <w:sz w:val="22"/>
                <w:szCs w:val="22"/>
              </w:rPr>
              <w:t>Does a private school need a board of trustees?</w:t>
            </w:r>
          </w:p>
        </w:tc>
        <w:tc>
          <w:tcPr>
            <w:tcW w:w="7088" w:type="dxa"/>
          </w:tcPr>
          <w:p w14:paraId="31296342" w14:textId="77777777" w:rsidR="00FC7EF8" w:rsidRPr="00AE1ADA" w:rsidRDefault="00FC7EF8" w:rsidP="00705B4E">
            <w:pPr>
              <w:spacing w:before="0" w:after="0" w:line="20" w:lineRule="atLeast"/>
              <w:ind w:lef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kern w:val="22"/>
                <w:sz w:val="22"/>
                <w:szCs w:val="22"/>
                <w:lang w:val="en-NZ"/>
              </w:rPr>
            </w:pPr>
            <w:r w:rsidRPr="00AE1ADA">
              <w:rPr>
                <w:rFonts w:asciiTheme="minorHAnsi" w:hAnsiTheme="minorHAnsi" w:cstheme="minorHAnsi"/>
                <w:bCs/>
                <w:sz w:val="22"/>
                <w:szCs w:val="22"/>
              </w:rPr>
              <w:t>No. The proprietor of a private school can be any one of a range of legal entities, such as a charitable trust, a private company or a corporation.</w:t>
            </w:r>
          </w:p>
        </w:tc>
      </w:tr>
      <w:tr w:rsidR="00FC7EF8" w:rsidRPr="00B443F6" w14:paraId="7B19EB3C" w14:textId="77777777" w:rsidTr="52431C57">
        <w:tc>
          <w:tcPr>
            <w:cnfStyle w:val="001000000000" w:firstRow="0" w:lastRow="0" w:firstColumn="1" w:lastColumn="0" w:oddVBand="0" w:evenVBand="0" w:oddHBand="0" w:evenHBand="0" w:firstRowFirstColumn="0" w:firstRowLastColumn="0" w:lastRowFirstColumn="0" w:lastRowLastColumn="0"/>
            <w:tcW w:w="3261" w:type="dxa"/>
          </w:tcPr>
          <w:p w14:paraId="55469C4A" w14:textId="77777777" w:rsidR="00FC7EF8" w:rsidRPr="00AE1ADA" w:rsidRDefault="00FC7EF8" w:rsidP="00705B4E">
            <w:pPr>
              <w:spacing w:line="20" w:lineRule="atLeast"/>
              <w:ind w:left="19" w:firstLine="18"/>
              <w:rPr>
                <w:rFonts w:asciiTheme="minorHAnsi" w:hAnsiTheme="minorHAnsi" w:cstheme="minorHAnsi"/>
                <w:bCs/>
                <w:sz w:val="22"/>
                <w:szCs w:val="22"/>
              </w:rPr>
            </w:pPr>
            <w:r w:rsidRPr="00AE1ADA">
              <w:rPr>
                <w:rFonts w:asciiTheme="minorHAnsi" w:hAnsiTheme="minorHAnsi" w:cstheme="minorHAnsi"/>
                <w:bCs/>
                <w:sz w:val="22"/>
                <w:szCs w:val="22"/>
              </w:rPr>
              <w:t>Does the Ministry set maximum rolls?</w:t>
            </w:r>
          </w:p>
        </w:tc>
        <w:tc>
          <w:tcPr>
            <w:tcW w:w="7088" w:type="dxa"/>
          </w:tcPr>
          <w:p w14:paraId="10E6A378" w14:textId="77777777" w:rsidR="00FC7EF8" w:rsidRPr="00AE1ADA" w:rsidRDefault="00FC7EF8" w:rsidP="00705B4E">
            <w:pPr>
              <w:spacing w:before="0" w:after="0" w:line="20" w:lineRule="atLeast"/>
              <w:ind w:lef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kern w:val="22"/>
                <w:sz w:val="22"/>
                <w:szCs w:val="22"/>
                <w:lang w:val="en-NZ"/>
              </w:rPr>
            </w:pPr>
            <w:r w:rsidRPr="00AE1ADA">
              <w:rPr>
                <w:rFonts w:asciiTheme="minorHAnsi" w:hAnsiTheme="minorHAnsi" w:cstheme="minorHAnsi"/>
                <w:bCs/>
                <w:sz w:val="22"/>
                <w:szCs w:val="22"/>
              </w:rPr>
              <w:t>No. The Education and Training Act does not make provision for the setting of maximum rolls for private schools.</w:t>
            </w:r>
          </w:p>
        </w:tc>
      </w:tr>
      <w:tr w:rsidR="00FC7EF8" w:rsidRPr="00B443F6" w14:paraId="3EEAD7BF" w14:textId="77777777" w:rsidTr="52431C57">
        <w:tc>
          <w:tcPr>
            <w:cnfStyle w:val="001000000000" w:firstRow="0" w:lastRow="0" w:firstColumn="1" w:lastColumn="0" w:oddVBand="0" w:evenVBand="0" w:oddHBand="0" w:evenHBand="0" w:firstRowFirstColumn="0" w:firstRowLastColumn="0" w:lastRowFirstColumn="0" w:lastRowLastColumn="0"/>
            <w:tcW w:w="3261" w:type="dxa"/>
          </w:tcPr>
          <w:p w14:paraId="2C62694A" w14:textId="77777777" w:rsidR="00FC7EF8" w:rsidRPr="00AE1ADA" w:rsidRDefault="00FC7EF8" w:rsidP="00705B4E">
            <w:pPr>
              <w:spacing w:before="120" w:after="120" w:line="20" w:lineRule="atLeast"/>
              <w:ind w:left="19"/>
              <w:rPr>
                <w:rFonts w:asciiTheme="minorHAnsi" w:hAnsiTheme="minorHAnsi" w:cstheme="minorHAnsi"/>
                <w:bCs/>
                <w:kern w:val="22"/>
                <w:sz w:val="22"/>
                <w:szCs w:val="22"/>
                <w:lang w:val="en-NZ"/>
              </w:rPr>
            </w:pPr>
            <w:r w:rsidRPr="00AE1ADA">
              <w:rPr>
                <w:rFonts w:asciiTheme="minorHAnsi" w:hAnsiTheme="minorHAnsi" w:cstheme="minorHAnsi"/>
                <w:bCs/>
                <w:sz w:val="22"/>
                <w:szCs w:val="22"/>
              </w:rPr>
              <w:t>Do private schools have to be open for the same number of half days as State schools?</w:t>
            </w:r>
          </w:p>
        </w:tc>
        <w:tc>
          <w:tcPr>
            <w:tcW w:w="7088" w:type="dxa"/>
          </w:tcPr>
          <w:p w14:paraId="566E0589" w14:textId="77777777" w:rsidR="00FC7EF8" w:rsidRPr="00AE1ADA" w:rsidRDefault="00FC7EF8" w:rsidP="00705B4E">
            <w:pPr>
              <w:spacing w:line="20" w:lineRule="atLeast"/>
              <w:ind w:lef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AE1ADA">
              <w:rPr>
                <w:rFonts w:asciiTheme="minorHAnsi" w:hAnsiTheme="minorHAnsi" w:cstheme="minorHAnsi"/>
                <w:bCs/>
                <w:sz w:val="22"/>
                <w:szCs w:val="22"/>
              </w:rPr>
              <w:t>No. Private schools can set their own term dates.</w:t>
            </w:r>
          </w:p>
          <w:p w14:paraId="55D747D0" w14:textId="77777777" w:rsidR="00FC7EF8" w:rsidRPr="00AE1ADA" w:rsidRDefault="00FC7EF8" w:rsidP="00705B4E">
            <w:pPr>
              <w:spacing w:before="120" w:after="120" w:line="20" w:lineRule="atLeast"/>
              <w:ind w:lef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kern w:val="22"/>
                <w:sz w:val="22"/>
                <w:szCs w:val="22"/>
                <w:lang w:val="en-NZ"/>
              </w:rPr>
            </w:pPr>
          </w:p>
        </w:tc>
      </w:tr>
      <w:tr w:rsidR="00FC7EF8" w:rsidRPr="00B443F6" w14:paraId="11F22532" w14:textId="77777777" w:rsidTr="52431C57">
        <w:trPr>
          <w:trHeight w:val="1493"/>
        </w:trPr>
        <w:tc>
          <w:tcPr>
            <w:cnfStyle w:val="001000000000" w:firstRow="0" w:lastRow="0" w:firstColumn="1" w:lastColumn="0" w:oddVBand="0" w:evenVBand="0" w:oddHBand="0" w:evenHBand="0" w:firstRowFirstColumn="0" w:firstRowLastColumn="0" w:lastRowFirstColumn="0" w:lastRowLastColumn="0"/>
            <w:tcW w:w="3261" w:type="dxa"/>
          </w:tcPr>
          <w:p w14:paraId="5263846A" w14:textId="77777777" w:rsidR="00FC7EF8" w:rsidRPr="00AE1ADA" w:rsidRDefault="00FC7EF8" w:rsidP="00705B4E">
            <w:pPr>
              <w:spacing w:line="20" w:lineRule="atLeast"/>
              <w:ind w:firstLine="18"/>
              <w:rPr>
                <w:rFonts w:asciiTheme="minorHAnsi" w:hAnsiTheme="minorHAnsi" w:cstheme="minorHAnsi"/>
                <w:bCs/>
                <w:sz w:val="22"/>
                <w:szCs w:val="22"/>
              </w:rPr>
            </w:pPr>
            <w:r w:rsidRPr="00AE1ADA">
              <w:rPr>
                <w:rFonts w:asciiTheme="minorHAnsi" w:hAnsiTheme="minorHAnsi" w:cstheme="minorHAnsi"/>
                <w:bCs/>
                <w:sz w:val="22"/>
                <w:szCs w:val="22"/>
              </w:rPr>
              <w:t>Do private schools have to be open for ten half-days a week?</w:t>
            </w:r>
          </w:p>
          <w:p w14:paraId="4EDBC208" w14:textId="77777777" w:rsidR="00FC7EF8" w:rsidRPr="00AE1ADA" w:rsidRDefault="00FC7EF8" w:rsidP="00705B4E">
            <w:pPr>
              <w:spacing w:before="120" w:after="120" w:line="20" w:lineRule="atLeast"/>
              <w:ind w:firstLine="18"/>
              <w:rPr>
                <w:rFonts w:asciiTheme="minorHAnsi" w:hAnsiTheme="minorHAnsi" w:cstheme="minorHAnsi"/>
                <w:bCs/>
                <w:kern w:val="22"/>
                <w:sz w:val="22"/>
                <w:szCs w:val="22"/>
                <w:lang w:val="en-NZ"/>
              </w:rPr>
            </w:pPr>
          </w:p>
        </w:tc>
        <w:tc>
          <w:tcPr>
            <w:tcW w:w="7088" w:type="dxa"/>
          </w:tcPr>
          <w:p w14:paraId="5FAF797B" w14:textId="77777777" w:rsidR="00FC7EF8" w:rsidRPr="00AE1ADA" w:rsidRDefault="00FC7EF8" w:rsidP="00705B4E">
            <w:pPr>
              <w:spacing w:line="20" w:lineRule="atLeast"/>
              <w:ind w:left="57" w:firstLine="1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
                <w:sz w:val="22"/>
                <w:szCs w:val="22"/>
              </w:rPr>
            </w:pPr>
            <w:r w:rsidRPr="00AE1ADA">
              <w:rPr>
                <w:rFonts w:asciiTheme="minorHAnsi" w:hAnsiTheme="minorHAnsi" w:cstheme="minorHAnsi"/>
                <w:bCs/>
                <w:sz w:val="22"/>
                <w:szCs w:val="22"/>
              </w:rPr>
              <w:t>No. There is no provision in legislation that a private school must be open for ten half-days each week. The school is, however, required to meet the required criteria for registration, which includes having “…</w:t>
            </w:r>
            <w:r w:rsidRPr="00AE1ADA">
              <w:rPr>
                <w:rFonts w:asciiTheme="minorHAnsi" w:hAnsiTheme="minorHAnsi" w:cstheme="minorHAnsi"/>
                <w:bCs/>
                <w:i/>
                <w:sz w:val="22"/>
                <w:szCs w:val="22"/>
              </w:rPr>
              <w:t>a curriculum for teaching, learning and assessment</w:t>
            </w:r>
            <w:r w:rsidRPr="00AE1ADA">
              <w:rPr>
                <w:rFonts w:asciiTheme="minorHAnsi" w:hAnsiTheme="minorHAnsi" w:cstheme="minorHAnsi"/>
                <w:bCs/>
                <w:sz w:val="22"/>
                <w:szCs w:val="22"/>
              </w:rPr>
              <w:t>” and “</w:t>
            </w:r>
            <w:r w:rsidRPr="00AE1ADA">
              <w:rPr>
                <w:rFonts w:asciiTheme="minorHAnsi" w:hAnsiTheme="minorHAnsi" w:cstheme="minorHAnsi"/>
                <w:bCs/>
                <w:i/>
                <w:sz w:val="22"/>
                <w:szCs w:val="22"/>
              </w:rPr>
              <w:t xml:space="preserve">…giving students tuition of a standard no lower than that of the tuition given to students enrolled at a </w:t>
            </w:r>
            <w:proofErr w:type="gramStart"/>
            <w:r w:rsidRPr="00AE1ADA">
              <w:rPr>
                <w:rFonts w:asciiTheme="minorHAnsi" w:hAnsiTheme="minorHAnsi" w:cstheme="minorHAnsi"/>
                <w:bCs/>
                <w:i/>
                <w:sz w:val="22"/>
                <w:szCs w:val="22"/>
              </w:rPr>
              <w:t>State</w:t>
            </w:r>
            <w:proofErr w:type="gramEnd"/>
            <w:r w:rsidRPr="00AE1ADA">
              <w:rPr>
                <w:rFonts w:asciiTheme="minorHAnsi" w:hAnsiTheme="minorHAnsi" w:cstheme="minorHAnsi"/>
                <w:bCs/>
                <w:i/>
                <w:sz w:val="22"/>
                <w:szCs w:val="22"/>
              </w:rPr>
              <w:t xml:space="preserve"> school of the same year levels” (Schedule 7, clauses 2 and 5).</w:t>
            </w:r>
            <w:r w:rsidRPr="00AE1ADA">
              <w:rPr>
                <w:rFonts w:asciiTheme="minorHAnsi" w:hAnsiTheme="minorHAnsi" w:cstheme="minorHAnsi"/>
                <w:bCs/>
                <w:sz w:val="22"/>
                <w:szCs w:val="22"/>
                <w:lang w:eastAsia="en-NZ"/>
              </w:rPr>
              <w:t xml:space="preserve"> </w:t>
            </w:r>
            <w:r w:rsidRPr="00AE1ADA">
              <w:rPr>
                <w:rFonts w:asciiTheme="minorHAnsi" w:hAnsiTheme="minorHAnsi" w:cstheme="minorHAnsi"/>
                <w:bCs/>
                <w:sz w:val="22"/>
                <w:szCs w:val="22"/>
              </w:rPr>
              <w:t>In assessing the standard of tuition, the mode of curriculum delivery and the regularity of instruction must be considered.</w:t>
            </w:r>
          </w:p>
          <w:p w14:paraId="69D455F2" w14:textId="77777777" w:rsidR="00FC7EF8" w:rsidRPr="00AE1ADA" w:rsidRDefault="00FC7EF8" w:rsidP="00705B4E">
            <w:pPr>
              <w:spacing w:line="20" w:lineRule="atLeast"/>
              <w:ind w:left="57" w:firstLine="1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kern w:val="22"/>
                <w:sz w:val="22"/>
                <w:szCs w:val="22"/>
                <w:lang w:val="en-NZ"/>
              </w:rPr>
            </w:pPr>
            <w:r w:rsidRPr="00AE1ADA">
              <w:rPr>
                <w:rFonts w:asciiTheme="minorHAnsi" w:hAnsiTheme="minorHAnsi" w:cstheme="minorHAnsi"/>
                <w:bCs/>
                <w:sz w:val="22"/>
                <w:szCs w:val="22"/>
              </w:rPr>
              <w:t xml:space="preserve">If there were concerns about whether a private school was meeting these criteria, the Education Review Office </w:t>
            </w:r>
            <w:r>
              <w:rPr>
                <w:rFonts w:asciiTheme="minorHAnsi" w:hAnsiTheme="minorHAnsi" w:cstheme="minorHAnsi"/>
                <w:bCs/>
                <w:sz w:val="22"/>
                <w:szCs w:val="22"/>
              </w:rPr>
              <w:t>may</w:t>
            </w:r>
            <w:r w:rsidRPr="00AE1ADA">
              <w:rPr>
                <w:rFonts w:asciiTheme="minorHAnsi" w:hAnsiTheme="minorHAnsi" w:cstheme="minorHAnsi"/>
                <w:bCs/>
                <w:sz w:val="22"/>
                <w:szCs w:val="22"/>
              </w:rPr>
              <w:t xml:space="preserve"> undertake a review on the curriculum and the standard of tuition. </w:t>
            </w:r>
          </w:p>
        </w:tc>
      </w:tr>
      <w:tr w:rsidR="00FC7EF8" w:rsidRPr="00B443F6" w14:paraId="3D54858F" w14:textId="77777777" w:rsidTr="52431C57">
        <w:trPr>
          <w:cantSplit/>
        </w:trPr>
        <w:tc>
          <w:tcPr>
            <w:cnfStyle w:val="001000000000" w:firstRow="0" w:lastRow="0" w:firstColumn="1" w:lastColumn="0" w:oddVBand="0" w:evenVBand="0" w:oddHBand="0" w:evenHBand="0" w:firstRowFirstColumn="0" w:firstRowLastColumn="0" w:lastRowFirstColumn="0" w:lastRowLastColumn="0"/>
            <w:tcW w:w="3261" w:type="dxa"/>
          </w:tcPr>
          <w:p w14:paraId="1189A172" w14:textId="77777777" w:rsidR="00FC7EF8" w:rsidRPr="00AE1ADA" w:rsidRDefault="00FC7EF8" w:rsidP="00705B4E">
            <w:pPr>
              <w:spacing w:before="120" w:after="120" w:line="20" w:lineRule="atLeast"/>
              <w:ind w:left="19"/>
              <w:rPr>
                <w:rFonts w:asciiTheme="minorHAnsi" w:hAnsiTheme="minorHAnsi" w:cstheme="minorHAnsi"/>
                <w:bCs/>
                <w:kern w:val="22"/>
                <w:sz w:val="22"/>
                <w:szCs w:val="22"/>
                <w:lang w:val="en-NZ"/>
              </w:rPr>
            </w:pPr>
            <w:r w:rsidRPr="00AE1ADA">
              <w:rPr>
                <w:rFonts w:asciiTheme="minorHAnsi" w:hAnsiTheme="minorHAnsi" w:cstheme="minorHAnsi"/>
                <w:bCs/>
                <w:kern w:val="22"/>
                <w:sz w:val="22"/>
                <w:szCs w:val="22"/>
                <w:lang w:val="en-NZ"/>
              </w:rPr>
              <w:lastRenderedPageBreak/>
              <w:t>What health and safety requirements apply to private schools?</w:t>
            </w:r>
          </w:p>
        </w:tc>
        <w:tc>
          <w:tcPr>
            <w:tcW w:w="7088" w:type="dxa"/>
          </w:tcPr>
          <w:p w14:paraId="68034151" w14:textId="77777777" w:rsidR="00FC7EF8" w:rsidRPr="00AE1ADA" w:rsidRDefault="00FC7EF8" w:rsidP="00705B4E">
            <w:pPr>
              <w:tabs>
                <w:tab w:val="left" w:pos="6492"/>
              </w:tabs>
              <w:spacing w:line="20" w:lineRule="atLeast"/>
              <w:ind w:lef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AE1ADA">
              <w:rPr>
                <w:rFonts w:asciiTheme="minorHAnsi" w:hAnsiTheme="minorHAnsi" w:cstheme="minorHAnsi"/>
                <w:bCs/>
                <w:sz w:val="22"/>
                <w:szCs w:val="22"/>
              </w:rPr>
              <w:t>The managers of the school are required to follow the provisions of the Health and Safety at Work Act 2015 and relevant regulations made under that Act, any bylaws implemented by the relevant local authority.</w:t>
            </w:r>
          </w:p>
          <w:p w14:paraId="5FEDB563" w14:textId="77777777" w:rsidR="00FC7EF8" w:rsidRPr="00AE1ADA" w:rsidRDefault="00FC7EF8" w:rsidP="00705B4E">
            <w:pPr>
              <w:tabs>
                <w:tab w:val="left" w:pos="6492"/>
              </w:tabs>
              <w:spacing w:line="20" w:lineRule="atLeast"/>
              <w:ind w:lef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kern w:val="22"/>
                <w:sz w:val="22"/>
                <w:szCs w:val="22"/>
              </w:rPr>
            </w:pPr>
            <w:r w:rsidRPr="00AE1ADA">
              <w:rPr>
                <w:rFonts w:asciiTheme="minorHAnsi" w:hAnsiTheme="minorHAnsi" w:cstheme="minorHAnsi"/>
                <w:bCs/>
                <w:kern w:val="22"/>
                <w:sz w:val="22"/>
                <w:szCs w:val="22"/>
              </w:rPr>
              <w:t xml:space="preserve">See the </w:t>
            </w:r>
            <w:r w:rsidRPr="00AE1ADA">
              <w:rPr>
                <w:rFonts w:asciiTheme="minorHAnsi" w:hAnsiTheme="minorHAnsi" w:cstheme="minorHAnsi"/>
                <w:bCs/>
                <w:i/>
                <w:kern w:val="22"/>
                <w:sz w:val="22"/>
                <w:szCs w:val="22"/>
              </w:rPr>
              <w:t xml:space="preserve">Health and Safety at Work Act 2015: A practical guide for boards of trustees and school leaders </w:t>
            </w:r>
            <w:r w:rsidRPr="00AE1ADA">
              <w:rPr>
                <w:rFonts w:asciiTheme="minorHAnsi" w:hAnsiTheme="minorHAnsi" w:cstheme="minorHAnsi"/>
                <w:bCs/>
                <w:kern w:val="22"/>
                <w:sz w:val="22"/>
                <w:szCs w:val="22"/>
              </w:rPr>
              <w:t xml:space="preserve">at </w:t>
            </w:r>
            <w:hyperlink r:id="rId22" w:history="1">
              <w:r w:rsidRPr="00AE1ADA">
                <w:rPr>
                  <w:rStyle w:val="Hyperlink"/>
                  <w:rFonts w:asciiTheme="minorHAnsi" w:hAnsiTheme="minorHAnsi" w:cstheme="minorHAnsi"/>
                  <w:bCs/>
                  <w:sz w:val="22"/>
                  <w:szCs w:val="22"/>
                </w:rPr>
                <w:t>https://www.education.govt.nz/education-professionals/schools-year-0-13/health-and-safety/health-and-safety-responsibilities-schools</w:t>
              </w:r>
            </w:hyperlink>
            <w:r w:rsidRPr="00AE1ADA">
              <w:rPr>
                <w:rFonts w:asciiTheme="minorHAnsi" w:hAnsiTheme="minorHAnsi" w:cstheme="minorHAnsi"/>
                <w:bCs/>
                <w:sz w:val="22"/>
                <w:szCs w:val="22"/>
              </w:rPr>
              <w:t xml:space="preserve"> </w:t>
            </w:r>
          </w:p>
        </w:tc>
      </w:tr>
      <w:tr w:rsidR="00FC7EF8" w:rsidRPr="00B443F6" w14:paraId="57AB7942" w14:textId="77777777" w:rsidTr="52431C57">
        <w:tc>
          <w:tcPr>
            <w:cnfStyle w:val="001000000000" w:firstRow="0" w:lastRow="0" w:firstColumn="1" w:lastColumn="0" w:oddVBand="0" w:evenVBand="0" w:oddHBand="0" w:evenHBand="0" w:firstRowFirstColumn="0" w:firstRowLastColumn="0" w:lastRowFirstColumn="0" w:lastRowLastColumn="0"/>
            <w:tcW w:w="3261" w:type="dxa"/>
          </w:tcPr>
          <w:p w14:paraId="6E949CAF" w14:textId="77777777" w:rsidR="00FC7EF8" w:rsidRPr="00AE1ADA" w:rsidRDefault="00FC7EF8" w:rsidP="00705B4E">
            <w:pPr>
              <w:spacing w:line="20" w:lineRule="atLeast"/>
              <w:ind w:hanging="28"/>
              <w:rPr>
                <w:rFonts w:asciiTheme="minorHAnsi" w:hAnsiTheme="minorHAnsi" w:cstheme="minorHAnsi"/>
                <w:bCs/>
                <w:sz w:val="22"/>
                <w:szCs w:val="22"/>
              </w:rPr>
            </w:pPr>
            <w:r w:rsidRPr="00AE1ADA">
              <w:rPr>
                <w:rFonts w:asciiTheme="minorHAnsi" w:hAnsiTheme="minorHAnsi" w:cstheme="minorHAnsi"/>
                <w:bCs/>
                <w:sz w:val="22"/>
                <w:szCs w:val="22"/>
              </w:rPr>
              <w:t>To what extent can private school pupils access Te Kura (formerly known as The Correspondence School) courses?</w:t>
            </w:r>
          </w:p>
          <w:p w14:paraId="564BC854" w14:textId="77777777" w:rsidR="00FC7EF8" w:rsidRPr="00AE1ADA" w:rsidRDefault="00FC7EF8" w:rsidP="00705B4E">
            <w:pPr>
              <w:spacing w:before="120" w:after="120" w:line="20" w:lineRule="atLeast"/>
              <w:ind w:hanging="28"/>
              <w:rPr>
                <w:rFonts w:asciiTheme="minorHAnsi" w:hAnsiTheme="minorHAnsi" w:cstheme="minorHAnsi"/>
                <w:bCs/>
                <w:kern w:val="22"/>
                <w:sz w:val="22"/>
                <w:szCs w:val="22"/>
                <w:lang w:val="en-NZ"/>
              </w:rPr>
            </w:pPr>
          </w:p>
        </w:tc>
        <w:tc>
          <w:tcPr>
            <w:tcW w:w="7088" w:type="dxa"/>
          </w:tcPr>
          <w:p w14:paraId="345127F1" w14:textId="0FF0D966" w:rsidR="00FC7EF8" w:rsidRPr="00AE1ADA" w:rsidRDefault="00FC7EF8" w:rsidP="52431C57">
            <w:pPr>
              <w:tabs>
                <w:tab w:val="left" w:pos="6492"/>
              </w:tabs>
              <w:spacing w:before="0" w:after="120" w:line="20" w:lineRule="atLeast"/>
              <w:ind w:left="57"/>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lang w:val="en-NZ"/>
              </w:rPr>
            </w:pPr>
            <w:r w:rsidRPr="52431C57">
              <w:rPr>
                <w:rFonts w:asciiTheme="minorHAnsi" w:hAnsiTheme="minorHAnsi" w:cstheme="minorBidi"/>
                <w:sz w:val="22"/>
                <w:szCs w:val="22"/>
                <w:lang w:val="en-NZ"/>
              </w:rPr>
              <w:t>Private schools no longer receive government-funded access to dual tuition with Te Kura except for the private schools Ambury Park Centre, Odyssey House and Hohepa School, which have retained government funded-access due to the schools’ character and role in supporting vulnerable children and young people.</w:t>
            </w:r>
            <w:r w:rsidR="009C380C" w:rsidRPr="52431C57">
              <w:rPr>
                <w:rFonts w:asciiTheme="minorHAnsi" w:hAnsiTheme="minorHAnsi" w:cstheme="minorBidi"/>
                <w:sz w:val="22"/>
                <w:szCs w:val="22"/>
                <w:lang w:val="en-NZ"/>
              </w:rPr>
              <w:t xml:space="preserve"> </w:t>
            </w:r>
            <w:r w:rsidRPr="52431C57">
              <w:rPr>
                <w:rFonts w:asciiTheme="minorHAnsi" w:hAnsiTheme="minorHAnsi" w:cstheme="minorBidi"/>
                <w:sz w:val="22"/>
                <w:szCs w:val="22"/>
                <w:lang w:val="en-NZ"/>
              </w:rPr>
              <w:t>Private schools may have fee-paying access to dual tuition through Te Kura for domestic students and international students who:</w:t>
            </w:r>
          </w:p>
          <w:p w14:paraId="287611D5" w14:textId="77777777" w:rsidR="00FC7EF8" w:rsidRPr="009C380C" w:rsidRDefault="00FC7EF8" w:rsidP="00FC7EF8">
            <w:pPr>
              <w:pStyle w:val="ListParagraph"/>
              <w:numPr>
                <w:ilvl w:val="0"/>
                <w:numId w:val="27"/>
              </w:numPr>
              <w:spacing w:line="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NZ"/>
              </w:rPr>
            </w:pPr>
            <w:r w:rsidRPr="009C380C">
              <w:rPr>
                <w:rFonts w:asciiTheme="minorHAnsi" w:hAnsiTheme="minorHAnsi" w:cstheme="minorHAnsi"/>
                <w:bCs/>
                <w:sz w:val="22"/>
                <w:szCs w:val="22"/>
                <w:lang w:val="en-NZ"/>
              </w:rPr>
              <w:t>are resident in New Zealand; and</w:t>
            </w:r>
          </w:p>
          <w:p w14:paraId="5496E494" w14:textId="77777777" w:rsidR="00FC7EF8" w:rsidRPr="009C380C" w:rsidRDefault="00FC7EF8" w:rsidP="00FC7EF8">
            <w:pPr>
              <w:pStyle w:val="ListParagraph"/>
              <w:numPr>
                <w:ilvl w:val="0"/>
                <w:numId w:val="27"/>
              </w:numPr>
              <w:spacing w:line="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NZ"/>
              </w:rPr>
            </w:pPr>
            <w:r w:rsidRPr="009C380C">
              <w:rPr>
                <w:rFonts w:asciiTheme="minorHAnsi" w:hAnsiTheme="minorHAnsi" w:cstheme="minorHAnsi"/>
                <w:bCs/>
                <w:sz w:val="22"/>
                <w:szCs w:val="22"/>
                <w:lang w:val="en-NZ"/>
              </w:rPr>
              <w:t>enrolled in a private school; and</w:t>
            </w:r>
          </w:p>
          <w:p w14:paraId="3BCBF78E" w14:textId="77777777" w:rsidR="00FC7EF8" w:rsidRPr="009C380C" w:rsidRDefault="00FC7EF8" w:rsidP="00FC7EF8">
            <w:pPr>
              <w:pStyle w:val="ListParagraph"/>
              <w:numPr>
                <w:ilvl w:val="0"/>
                <w:numId w:val="27"/>
              </w:numPr>
              <w:spacing w:line="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NZ"/>
              </w:rPr>
            </w:pPr>
            <w:r w:rsidRPr="009C380C">
              <w:rPr>
                <w:rFonts w:asciiTheme="minorHAnsi" w:hAnsiTheme="minorHAnsi" w:cstheme="minorHAnsi"/>
                <w:bCs/>
                <w:sz w:val="22"/>
                <w:szCs w:val="22"/>
                <w:lang w:val="en-NZ"/>
              </w:rPr>
              <w:t>are not eligible for any government-funded dual tuition gateway; or</w:t>
            </w:r>
          </w:p>
          <w:p w14:paraId="1AE4CABF" w14:textId="77777777" w:rsidR="00FC7EF8" w:rsidRPr="009C380C" w:rsidRDefault="00FC7EF8" w:rsidP="00FC7EF8">
            <w:pPr>
              <w:pStyle w:val="ListParagraph"/>
              <w:numPr>
                <w:ilvl w:val="0"/>
                <w:numId w:val="27"/>
              </w:numPr>
              <w:spacing w:line="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n-NZ"/>
              </w:rPr>
            </w:pPr>
            <w:r w:rsidRPr="009C380C">
              <w:rPr>
                <w:rFonts w:asciiTheme="minorHAnsi" w:hAnsiTheme="minorHAnsi" w:cstheme="minorHAnsi"/>
                <w:bCs/>
                <w:sz w:val="22"/>
                <w:szCs w:val="22"/>
                <w:lang w:val="en-NZ"/>
              </w:rPr>
              <w:t>are eligible for a government-funded dual tuition gateway but are taking additional courses above the maximum course limit of that gateway.</w:t>
            </w:r>
          </w:p>
          <w:p w14:paraId="5642B1CA" w14:textId="77777777" w:rsidR="00FC7EF8" w:rsidRPr="00AE1ADA" w:rsidRDefault="00FC7EF8" w:rsidP="00705B4E">
            <w:pPr>
              <w:tabs>
                <w:tab w:val="left" w:pos="6492"/>
              </w:tabs>
              <w:spacing w:before="0" w:after="0" w:line="20" w:lineRule="atLeast"/>
              <w:ind w:lef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kern w:val="22"/>
                <w:sz w:val="22"/>
                <w:szCs w:val="22"/>
                <w:lang w:val="en-NZ"/>
              </w:rPr>
            </w:pPr>
            <w:r w:rsidRPr="00AE1ADA">
              <w:rPr>
                <w:rFonts w:asciiTheme="minorHAnsi" w:hAnsiTheme="minorHAnsi" w:cstheme="minorHAnsi"/>
                <w:bCs/>
                <w:sz w:val="22"/>
                <w:szCs w:val="22"/>
                <w:lang w:val="en-NZ"/>
              </w:rPr>
              <w:t xml:space="preserve">Download </w:t>
            </w:r>
            <w:hyperlink r:id="rId23" w:history="1">
              <w:r w:rsidRPr="00AE1ADA">
                <w:rPr>
                  <w:rStyle w:val="Hyperlink"/>
                  <w:rFonts w:asciiTheme="minorHAnsi" w:hAnsiTheme="minorHAnsi" w:cstheme="minorHAnsi"/>
                  <w:bCs/>
                  <w:sz w:val="22"/>
                  <w:szCs w:val="22"/>
                  <w:lang w:val="en-NZ" w:eastAsia="en-NZ"/>
                </w:rPr>
                <w:t>Te Aho o Te Kura Pounamu (Te Kura) Enrolment and Dual Tuition Policy</w:t>
              </w:r>
            </w:hyperlink>
          </w:p>
        </w:tc>
      </w:tr>
      <w:tr w:rsidR="00FC7EF8" w:rsidRPr="00B443F6" w14:paraId="27C87B7F" w14:textId="77777777" w:rsidTr="52431C57">
        <w:tc>
          <w:tcPr>
            <w:cnfStyle w:val="001000000000" w:firstRow="0" w:lastRow="0" w:firstColumn="1" w:lastColumn="0" w:oddVBand="0" w:evenVBand="0" w:oddHBand="0" w:evenHBand="0" w:firstRowFirstColumn="0" w:firstRowLastColumn="0" w:lastRowFirstColumn="0" w:lastRowLastColumn="0"/>
            <w:tcW w:w="3261" w:type="dxa"/>
          </w:tcPr>
          <w:p w14:paraId="6857C1E0" w14:textId="77777777" w:rsidR="00FC7EF8" w:rsidRPr="00AE1ADA" w:rsidRDefault="00FC7EF8" w:rsidP="00705B4E">
            <w:pPr>
              <w:spacing w:before="120" w:after="120" w:line="20" w:lineRule="atLeast"/>
              <w:ind w:left="19"/>
              <w:rPr>
                <w:rFonts w:asciiTheme="minorHAnsi" w:hAnsiTheme="minorHAnsi" w:cstheme="minorHAnsi"/>
                <w:bCs/>
                <w:sz w:val="22"/>
                <w:szCs w:val="22"/>
              </w:rPr>
            </w:pPr>
            <w:r w:rsidRPr="00AE1ADA">
              <w:rPr>
                <w:rFonts w:asciiTheme="minorHAnsi" w:hAnsiTheme="minorHAnsi" w:cstheme="minorHAnsi"/>
                <w:bCs/>
                <w:sz w:val="22"/>
                <w:szCs w:val="22"/>
              </w:rPr>
              <w:t xml:space="preserve">Can students in a provisionally registered secondary school enter for NCEA if the school's curriculum has not been approved? </w:t>
            </w:r>
          </w:p>
          <w:p w14:paraId="09B5939B" w14:textId="77777777" w:rsidR="00FC7EF8" w:rsidRPr="00AE1ADA" w:rsidRDefault="00FC7EF8" w:rsidP="00705B4E">
            <w:pPr>
              <w:spacing w:before="120" w:after="120" w:line="20" w:lineRule="atLeast"/>
              <w:ind w:left="19"/>
              <w:rPr>
                <w:rFonts w:asciiTheme="minorHAnsi" w:hAnsiTheme="minorHAnsi" w:cstheme="minorHAnsi"/>
                <w:bCs/>
                <w:kern w:val="22"/>
                <w:sz w:val="22"/>
                <w:szCs w:val="22"/>
                <w:lang w:val="en-NZ"/>
              </w:rPr>
            </w:pPr>
            <w:r w:rsidRPr="00AE1ADA">
              <w:rPr>
                <w:rFonts w:asciiTheme="minorHAnsi" w:hAnsiTheme="minorHAnsi" w:cstheme="minorHAnsi"/>
                <w:bCs/>
                <w:sz w:val="22"/>
                <w:szCs w:val="22"/>
              </w:rPr>
              <w:t xml:space="preserve">If they are not fully registered, can they participate in subjects that are internally assessed or partly internally </w:t>
            </w:r>
            <w:proofErr w:type="gramStart"/>
            <w:r w:rsidRPr="00AE1ADA">
              <w:rPr>
                <w:rFonts w:asciiTheme="minorHAnsi" w:hAnsiTheme="minorHAnsi" w:cstheme="minorHAnsi"/>
                <w:bCs/>
                <w:sz w:val="22"/>
                <w:szCs w:val="22"/>
              </w:rPr>
              <w:t>assessed</w:t>
            </w:r>
            <w:proofErr w:type="gramEnd"/>
            <w:r w:rsidRPr="00AE1ADA">
              <w:rPr>
                <w:rFonts w:asciiTheme="minorHAnsi" w:hAnsiTheme="minorHAnsi" w:cstheme="minorHAnsi"/>
                <w:bCs/>
                <w:sz w:val="22"/>
                <w:szCs w:val="22"/>
              </w:rPr>
              <w:t xml:space="preserve"> or do they need to work through a local secondary school?</w:t>
            </w:r>
          </w:p>
        </w:tc>
        <w:tc>
          <w:tcPr>
            <w:tcW w:w="7088" w:type="dxa"/>
          </w:tcPr>
          <w:p w14:paraId="15EC63FF" w14:textId="77777777" w:rsidR="00FC7EF8" w:rsidRPr="00AE1ADA" w:rsidRDefault="00FC7EF8" w:rsidP="00705B4E">
            <w:pPr>
              <w:spacing w:line="20" w:lineRule="atLeast"/>
              <w:ind w:lef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u w:val="single"/>
              </w:rPr>
            </w:pPr>
            <w:r w:rsidRPr="00AE1ADA">
              <w:rPr>
                <w:rFonts w:asciiTheme="minorHAnsi" w:hAnsiTheme="minorHAnsi" w:cstheme="minorHAnsi"/>
                <w:bCs/>
                <w:sz w:val="22"/>
                <w:szCs w:val="22"/>
              </w:rPr>
              <w:t xml:space="preserve">All queries relating to the National Qualifications Framework should be referred to the New Zealand Qualifications Authority. You can visit their website: </w:t>
            </w:r>
            <w:hyperlink r:id="rId24" w:history="1">
              <w:r w:rsidRPr="00AE1ADA">
                <w:rPr>
                  <w:rStyle w:val="Hyperlink"/>
                  <w:rFonts w:asciiTheme="minorHAnsi" w:hAnsiTheme="minorHAnsi" w:cstheme="minorHAnsi"/>
                  <w:bCs/>
                  <w:sz w:val="22"/>
                  <w:szCs w:val="22"/>
                </w:rPr>
                <w:t>www.nzqa.govt.nz</w:t>
              </w:r>
            </w:hyperlink>
            <w:r w:rsidRPr="00AE1ADA">
              <w:rPr>
                <w:rFonts w:asciiTheme="minorHAnsi" w:hAnsiTheme="minorHAnsi" w:cstheme="minorHAnsi"/>
                <w:bCs/>
                <w:sz w:val="22"/>
                <w:szCs w:val="22"/>
                <w:u w:val="single"/>
              </w:rPr>
              <w:t xml:space="preserve"> </w:t>
            </w:r>
            <w:r w:rsidRPr="00AE1ADA">
              <w:rPr>
                <w:rFonts w:asciiTheme="minorHAnsi" w:hAnsiTheme="minorHAnsi" w:cstheme="minorHAnsi"/>
                <w:bCs/>
                <w:sz w:val="22"/>
                <w:szCs w:val="22"/>
              </w:rPr>
              <w:t>or call on 04 802 3000.</w:t>
            </w:r>
          </w:p>
          <w:p w14:paraId="28C4FA71" w14:textId="77777777" w:rsidR="00FC7EF8" w:rsidRPr="00AE1ADA" w:rsidRDefault="00FC7EF8" w:rsidP="00705B4E">
            <w:pPr>
              <w:spacing w:before="120" w:after="120" w:line="20" w:lineRule="atLeast"/>
              <w:ind w:lef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kern w:val="22"/>
                <w:sz w:val="22"/>
                <w:szCs w:val="22"/>
                <w:lang w:val="en-NZ"/>
              </w:rPr>
            </w:pPr>
          </w:p>
        </w:tc>
      </w:tr>
      <w:tr w:rsidR="00FC7EF8" w:rsidRPr="00B443F6" w14:paraId="4A1F1D18" w14:textId="77777777" w:rsidTr="52431C57">
        <w:trPr>
          <w:cantSplit/>
        </w:trPr>
        <w:tc>
          <w:tcPr>
            <w:cnfStyle w:val="001000000000" w:firstRow="0" w:lastRow="0" w:firstColumn="1" w:lastColumn="0" w:oddVBand="0" w:evenVBand="0" w:oddHBand="0" w:evenHBand="0" w:firstRowFirstColumn="0" w:firstRowLastColumn="0" w:lastRowFirstColumn="0" w:lastRowLastColumn="0"/>
            <w:tcW w:w="3261" w:type="dxa"/>
          </w:tcPr>
          <w:p w14:paraId="513684B0" w14:textId="77777777" w:rsidR="00FC7EF8" w:rsidRPr="00AE1ADA" w:rsidRDefault="00FC7EF8" w:rsidP="00705B4E">
            <w:pPr>
              <w:spacing w:before="120" w:after="120" w:line="20" w:lineRule="atLeast"/>
              <w:ind w:left="19"/>
              <w:rPr>
                <w:rFonts w:asciiTheme="minorHAnsi" w:hAnsiTheme="minorHAnsi" w:cstheme="minorHAnsi"/>
                <w:bCs/>
                <w:kern w:val="22"/>
                <w:sz w:val="22"/>
                <w:szCs w:val="22"/>
                <w:lang w:val="en-NZ"/>
              </w:rPr>
            </w:pPr>
            <w:r w:rsidRPr="00AE1ADA">
              <w:rPr>
                <w:rFonts w:asciiTheme="minorHAnsi" w:hAnsiTheme="minorHAnsi" w:cstheme="minorHAnsi"/>
                <w:bCs/>
                <w:sz w:val="22"/>
                <w:szCs w:val="22"/>
              </w:rPr>
              <w:t xml:space="preserve">Can students from private </w:t>
            </w:r>
            <w:proofErr w:type="gramStart"/>
            <w:r w:rsidRPr="00AE1ADA">
              <w:rPr>
                <w:rFonts w:asciiTheme="minorHAnsi" w:hAnsiTheme="minorHAnsi" w:cstheme="minorHAnsi"/>
                <w:bCs/>
                <w:sz w:val="22"/>
                <w:szCs w:val="22"/>
              </w:rPr>
              <w:t>schools</w:t>
            </w:r>
            <w:proofErr w:type="gramEnd"/>
            <w:r w:rsidRPr="00AE1ADA">
              <w:rPr>
                <w:rFonts w:asciiTheme="minorHAnsi" w:hAnsiTheme="minorHAnsi" w:cstheme="minorHAnsi"/>
                <w:bCs/>
                <w:sz w:val="22"/>
                <w:szCs w:val="22"/>
              </w:rPr>
              <w:t xml:space="preserve"> access manual training/technology in State schools?</w:t>
            </w:r>
          </w:p>
        </w:tc>
        <w:tc>
          <w:tcPr>
            <w:tcW w:w="7088" w:type="dxa"/>
          </w:tcPr>
          <w:p w14:paraId="338D2DB4" w14:textId="77777777" w:rsidR="00FC7EF8" w:rsidRPr="00AE1ADA" w:rsidRDefault="00FC7EF8" w:rsidP="00705B4E">
            <w:pPr>
              <w:spacing w:before="120" w:after="120" w:line="20" w:lineRule="atLeast"/>
              <w:ind w:lef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kern w:val="22"/>
                <w:sz w:val="22"/>
                <w:szCs w:val="22"/>
                <w:lang w:val="en-NZ"/>
              </w:rPr>
            </w:pPr>
            <w:r w:rsidRPr="00AE1ADA">
              <w:rPr>
                <w:rFonts w:asciiTheme="minorHAnsi" w:hAnsiTheme="minorHAnsi" w:cstheme="minorHAnsi"/>
                <w:bCs/>
                <w:sz w:val="22"/>
                <w:szCs w:val="22"/>
              </w:rPr>
              <w:t>The State has no obligation to provide manual training/technology for students at private schools. If spare capacity exists, it can be offered to private schools, which may be required to make some payment for the service.</w:t>
            </w:r>
          </w:p>
        </w:tc>
      </w:tr>
      <w:tr w:rsidR="00FC7EF8" w:rsidRPr="00B443F6" w14:paraId="41C0E7CB" w14:textId="77777777" w:rsidTr="52431C57">
        <w:trPr>
          <w:cantSplit/>
        </w:trPr>
        <w:tc>
          <w:tcPr>
            <w:cnfStyle w:val="001000000000" w:firstRow="0" w:lastRow="0" w:firstColumn="1" w:lastColumn="0" w:oddVBand="0" w:evenVBand="0" w:oddHBand="0" w:evenHBand="0" w:firstRowFirstColumn="0" w:firstRowLastColumn="0" w:lastRowFirstColumn="0" w:lastRowLastColumn="0"/>
            <w:tcW w:w="3261" w:type="dxa"/>
          </w:tcPr>
          <w:p w14:paraId="26ABFF3B" w14:textId="77777777" w:rsidR="00FC7EF8" w:rsidRPr="00AE1ADA" w:rsidRDefault="00FC7EF8" w:rsidP="00705B4E">
            <w:pPr>
              <w:spacing w:before="120" w:after="120" w:line="20" w:lineRule="atLeast"/>
              <w:ind w:left="19"/>
              <w:rPr>
                <w:rFonts w:asciiTheme="minorHAnsi" w:hAnsiTheme="minorHAnsi" w:cstheme="minorHAnsi"/>
                <w:bCs/>
                <w:kern w:val="22"/>
                <w:sz w:val="22"/>
                <w:szCs w:val="22"/>
              </w:rPr>
            </w:pPr>
            <w:r w:rsidRPr="00AE1ADA">
              <w:rPr>
                <w:rFonts w:asciiTheme="minorHAnsi" w:hAnsiTheme="minorHAnsi" w:cstheme="minorHAnsi"/>
                <w:bCs/>
                <w:sz w:val="22"/>
                <w:szCs w:val="22"/>
              </w:rPr>
              <w:t>Can a private secondary school employ someone to teach technology to Year 7 and 8 pupils from other schools?</w:t>
            </w:r>
          </w:p>
        </w:tc>
        <w:tc>
          <w:tcPr>
            <w:tcW w:w="7088" w:type="dxa"/>
          </w:tcPr>
          <w:p w14:paraId="2F6B4849" w14:textId="77777777" w:rsidR="00FC7EF8" w:rsidRPr="00AE1ADA" w:rsidRDefault="00FC7EF8" w:rsidP="00705B4E">
            <w:pPr>
              <w:spacing w:before="120" w:after="120" w:line="20" w:lineRule="atLeast"/>
              <w:ind w:lef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kern w:val="22"/>
                <w:sz w:val="22"/>
                <w:szCs w:val="22"/>
              </w:rPr>
            </w:pPr>
            <w:r w:rsidRPr="00AE1ADA">
              <w:rPr>
                <w:rFonts w:asciiTheme="minorHAnsi" w:hAnsiTheme="minorHAnsi" w:cstheme="minorHAnsi"/>
                <w:bCs/>
                <w:sz w:val="22"/>
                <w:szCs w:val="22"/>
              </w:rPr>
              <w:t>The school could offer manual training/technology for students from local primary schools. This would be tuition purchased by the primary schools concerned. These pupils would not be enrolled at the registered private secondary school.</w:t>
            </w:r>
          </w:p>
        </w:tc>
      </w:tr>
    </w:tbl>
    <w:p w14:paraId="07B4D827" w14:textId="77777777" w:rsidR="00FC7EF8" w:rsidRDefault="00FC7EF8" w:rsidP="00FC7EF8"/>
    <w:p w14:paraId="34BC0B2F" w14:textId="77777777" w:rsidR="00964328" w:rsidRDefault="00964328" w:rsidP="00FC7EF8"/>
    <w:p w14:paraId="5330FA45" w14:textId="77777777" w:rsidR="00964328" w:rsidRDefault="00964328" w:rsidP="00FC7EF8"/>
    <w:p w14:paraId="64188C12" w14:textId="77777777" w:rsidR="00964328" w:rsidRDefault="00964328" w:rsidP="00FC7EF8"/>
    <w:tbl>
      <w:tblPr>
        <w:tblStyle w:val="PracticeFrameworkTable1"/>
        <w:tblW w:w="10349" w:type="dxa"/>
        <w:tblInd w:w="-85" w:type="dxa"/>
        <w:tblBorders>
          <w:top w:val="single" w:sz="4" w:space="0" w:color="06B9C5"/>
          <w:left w:val="single" w:sz="4" w:space="0" w:color="06B9C5"/>
          <w:bottom w:val="single" w:sz="4" w:space="0" w:color="06B9C5"/>
          <w:right w:val="single" w:sz="4" w:space="0" w:color="06B9C5"/>
          <w:insideH w:val="single" w:sz="4" w:space="0" w:color="06B9C5"/>
          <w:insideV w:val="single" w:sz="4" w:space="0" w:color="06B9C5"/>
        </w:tblBorders>
        <w:tblLayout w:type="fixed"/>
        <w:tblLook w:val="04A0" w:firstRow="1" w:lastRow="0" w:firstColumn="1" w:lastColumn="0" w:noHBand="0" w:noVBand="1"/>
      </w:tblPr>
      <w:tblGrid>
        <w:gridCol w:w="3261"/>
        <w:gridCol w:w="7088"/>
      </w:tblGrid>
      <w:tr w:rsidR="00964328" w:rsidRPr="00B443F6" w14:paraId="1FC8B006" w14:textId="77777777" w:rsidTr="009643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1"/>
          </w:tcPr>
          <w:p w14:paraId="12B9432D" w14:textId="77777777" w:rsidR="00964328" w:rsidRPr="00AE1ADA" w:rsidRDefault="00964328" w:rsidP="00705B4E">
            <w:pPr>
              <w:spacing w:before="120" w:after="120" w:line="20" w:lineRule="atLeast"/>
              <w:ind w:left="19"/>
              <w:rPr>
                <w:rFonts w:asciiTheme="minorHAnsi" w:hAnsiTheme="minorHAnsi" w:cstheme="minorHAnsi"/>
                <w:bCs/>
                <w:kern w:val="22"/>
                <w:sz w:val="22"/>
                <w:szCs w:val="22"/>
                <w:lang w:val="en-NZ"/>
              </w:rPr>
            </w:pPr>
            <w:r w:rsidRPr="00B167F8">
              <w:rPr>
                <w:rFonts w:asciiTheme="minorHAnsi" w:hAnsiTheme="minorHAnsi" w:cstheme="minorHAnsi"/>
                <w:b w:val="0"/>
                <w:bCs/>
                <w:color w:val="006F79"/>
                <w:sz w:val="22"/>
                <w:szCs w:val="22"/>
              </w:rPr>
              <w:t xml:space="preserve">What happens when a registered or provisionally registered private school changes site? Does it have to re-apply for registration, or provide ERO with planning </w:t>
            </w:r>
            <w:r w:rsidRPr="00B167F8">
              <w:rPr>
                <w:rFonts w:asciiTheme="minorHAnsi" w:hAnsiTheme="minorHAnsi" w:cstheme="minorHAnsi"/>
                <w:b w:val="0"/>
                <w:bCs/>
                <w:color w:val="006F79"/>
                <w:sz w:val="22"/>
                <w:szCs w:val="22"/>
              </w:rPr>
              <w:lastRenderedPageBreak/>
              <w:t>approval and information on the site, buildings, health and safety, and fire safety report?  Who is liable if there is a fire or a health or safety problem?</w:t>
            </w:r>
          </w:p>
        </w:tc>
        <w:tc>
          <w:tcPr>
            <w:tcW w:w="7088" w:type="dxa"/>
            <w:shd w:val="clear" w:color="auto" w:fill="FFFFFF" w:themeFill="background1"/>
          </w:tcPr>
          <w:p w14:paraId="6852DD0D" w14:textId="77777777" w:rsidR="00964328" w:rsidRPr="00B167F8" w:rsidRDefault="00964328" w:rsidP="00705B4E">
            <w:pPr>
              <w:spacing w:line="20" w:lineRule="atLeast"/>
              <w:ind w:left="5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2"/>
                <w:szCs w:val="22"/>
              </w:rPr>
            </w:pPr>
            <w:r w:rsidRPr="00B167F8">
              <w:rPr>
                <w:rFonts w:asciiTheme="minorHAnsi" w:hAnsiTheme="minorHAnsi" w:cstheme="minorHAnsi"/>
                <w:b w:val="0"/>
                <w:color w:val="auto"/>
                <w:sz w:val="22"/>
                <w:szCs w:val="22"/>
              </w:rPr>
              <w:lastRenderedPageBreak/>
              <w:t xml:space="preserve">A private school's registration may be suspended cancelled if ERO considers that it no longer meets the required criteria (Schedule 7, clauses 2, 10 and 12). Having suitable premises is one of the criteria. The manager(s) of a provisionally or fully registered school would need to ensure the proposed premises meet the requirement. This requirement also applies to premises </w:t>
            </w:r>
            <w:r w:rsidRPr="00B167F8">
              <w:rPr>
                <w:rFonts w:asciiTheme="minorHAnsi" w:hAnsiTheme="minorHAnsi" w:cstheme="minorHAnsi"/>
                <w:b w:val="0"/>
                <w:color w:val="auto"/>
                <w:sz w:val="22"/>
                <w:szCs w:val="22"/>
              </w:rPr>
              <w:lastRenderedPageBreak/>
              <w:t>that are in addition to the current premises, and different premises that are to replace the premises currently occupied by the school (Schedule 7, clauses 3 and 4).</w:t>
            </w:r>
          </w:p>
          <w:p w14:paraId="4DF73568" w14:textId="77777777" w:rsidR="00964328" w:rsidRPr="00AE1ADA" w:rsidRDefault="00964328" w:rsidP="00705B4E">
            <w:pPr>
              <w:spacing w:line="20" w:lineRule="atLeast"/>
              <w:ind w:left="5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kern w:val="22"/>
                <w:sz w:val="22"/>
                <w:szCs w:val="22"/>
              </w:rPr>
            </w:pPr>
            <w:r w:rsidRPr="00B167F8">
              <w:rPr>
                <w:rFonts w:asciiTheme="minorHAnsi" w:hAnsiTheme="minorHAnsi" w:cstheme="minorHAnsi"/>
                <w:b w:val="0"/>
                <w:color w:val="auto"/>
                <w:sz w:val="22"/>
                <w:szCs w:val="22"/>
              </w:rPr>
              <w:t xml:space="preserve">If ERO has reason to believe the premises may not be suitable, they can undertake a review, </w:t>
            </w:r>
            <w:proofErr w:type="gramStart"/>
            <w:r w:rsidRPr="00B167F8">
              <w:rPr>
                <w:rFonts w:asciiTheme="minorHAnsi" w:hAnsiTheme="minorHAnsi" w:cstheme="minorHAnsi"/>
                <w:b w:val="0"/>
                <w:color w:val="auto"/>
                <w:sz w:val="22"/>
                <w:szCs w:val="22"/>
              </w:rPr>
              <w:t>If</w:t>
            </w:r>
            <w:proofErr w:type="gramEnd"/>
            <w:r w:rsidRPr="00B167F8">
              <w:rPr>
                <w:rFonts w:asciiTheme="minorHAnsi" w:hAnsiTheme="minorHAnsi" w:cstheme="minorHAnsi"/>
                <w:b w:val="0"/>
                <w:color w:val="auto"/>
                <w:sz w:val="22"/>
                <w:szCs w:val="22"/>
              </w:rPr>
              <w:t xml:space="preserve"> this is unfavourable, ERO must discuss its concerns with the school's managers. If the premises remain unsuitable, the registration may be cancelled.</w:t>
            </w:r>
            <w:r w:rsidRPr="00B167F8">
              <w:rPr>
                <w:rFonts w:asciiTheme="minorHAnsi" w:hAnsiTheme="minorHAnsi" w:cstheme="minorHAnsi"/>
                <w:bCs/>
                <w:color w:val="auto"/>
                <w:sz w:val="22"/>
                <w:szCs w:val="22"/>
              </w:rPr>
              <w:t xml:space="preserve"> </w:t>
            </w:r>
          </w:p>
        </w:tc>
      </w:tr>
      <w:tr w:rsidR="00964328" w:rsidRPr="00B443F6" w14:paraId="2BBF6529" w14:textId="77777777" w:rsidTr="006C2A25">
        <w:trPr>
          <w:trHeight w:val="1266"/>
        </w:trPr>
        <w:tc>
          <w:tcPr>
            <w:cnfStyle w:val="001000000000" w:firstRow="0" w:lastRow="0" w:firstColumn="1" w:lastColumn="0" w:oddVBand="0" w:evenVBand="0" w:oddHBand="0" w:evenHBand="0" w:firstRowFirstColumn="0" w:firstRowLastColumn="0" w:lastRowFirstColumn="0" w:lastRowLastColumn="0"/>
            <w:tcW w:w="3261" w:type="dxa"/>
          </w:tcPr>
          <w:p w14:paraId="71159677" w14:textId="77777777" w:rsidR="00964328" w:rsidRPr="00AE1ADA" w:rsidRDefault="00964328" w:rsidP="00705B4E">
            <w:pPr>
              <w:spacing w:line="20" w:lineRule="atLeast"/>
              <w:ind w:firstLine="18"/>
              <w:rPr>
                <w:rFonts w:asciiTheme="minorHAnsi" w:hAnsiTheme="minorHAnsi" w:cstheme="minorHAnsi"/>
                <w:bCs/>
                <w:kern w:val="22"/>
                <w:sz w:val="22"/>
                <w:szCs w:val="22"/>
                <w:lang w:val="en-NZ"/>
              </w:rPr>
            </w:pPr>
            <w:r w:rsidRPr="00AE1ADA">
              <w:rPr>
                <w:rFonts w:asciiTheme="minorHAnsi" w:hAnsiTheme="minorHAnsi" w:cstheme="minorHAnsi"/>
                <w:bCs/>
                <w:sz w:val="22"/>
                <w:szCs w:val="22"/>
              </w:rPr>
              <w:lastRenderedPageBreak/>
              <w:t>Can a private school’s registration be cancelled when its roll drops, no longer providing tuition for nine or more students?</w:t>
            </w:r>
          </w:p>
        </w:tc>
        <w:tc>
          <w:tcPr>
            <w:tcW w:w="7088" w:type="dxa"/>
          </w:tcPr>
          <w:p w14:paraId="643A4D96" w14:textId="77777777" w:rsidR="00964328" w:rsidRPr="00AE1ADA" w:rsidRDefault="00964328" w:rsidP="00705B4E">
            <w:pPr>
              <w:spacing w:before="120" w:after="120" w:line="20" w:lineRule="atLeast"/>
              <w:ind w:lef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kern w:val="22"/>
                <w:sz w:val="22"/>
                <w:szCs w:val="22"/>
                <w:lang w:val="en-NZ"/>
              </w:rPr>
            </w:pPr>
            <w:r w:rsidRPr="00AE1ADA">
              <w:rPr>
                <w:rFonts w:asciiTheme="minorHAnsi" w:hAnsiTheme="minorHAnsi" w:cstheme="minorHAnsi"/>
                <w:bCs/>
                <w:sz w:val="22"/>
                <w:szCs w:val="22"/>
              </w:rPr>
              <w:t>Yes, but consideration would be given to whether the school is meeting the required criteria before that step would be taken. The requirement is that the school usually provides tuition for nine or more students.</w:t>
            </w:r>
          </w:p>
        </w:tc>
      </w:tr>
      <w:tr w:rsidR="00964328" w:rsidRPr="00B443F6" w14:paraId="772EC6BD" w14:textId="77777777" w:rsidTr="00964328">
        <w:tc>
          <w:tcPr>
            <w:cnfStyle w:val="001000000000" w:firstRow="0" w:lastRow="0" w:firstColumn="1" w:lastColumn="0" w:oddVBand="0" w:evenVBand="0" w:oddHBand="0" w:evenHBand="0" w:firstRowFirstColumn="0" w:firstRowLastColumn="0" w:lastRowFirstColumn="0" w:lastRowLastColumn="0"/>
            <w:tcW w:w="3261" w:type="dxa"/>
          </w:tcPr>
          <w:p w14:paraId="68989E6C" w14:textId="77777777" w:rsidR="00964328" w:rsidRPr="00AE1ADA" w:rsidRDefault="00964328" w:rsidP="00705B4E">
            <w:pPr>
              <w:spacing w:before="120" w:after="120" w:line="20" w:lineRule="atLeast"/>
              <w:ind w:left="19"/>
              <w:rPr>
                <w:rFonts w:asciiTheme="minorHAnsi" w:hAnsiTheme="minorHAnsi" w:cstheme="minorHAnsi"/>
                <w:bCs/>
                <w:kern w:val="22"/>
                <w:sz w:val="22"/>
                <w:szCs w:val="22"/>
                <w:lang w:val="en-NZ"/>
              </w:rPr>
            </w:pPr>
            <w:r w:rsidRPr="00AE1ADA">
              <w:rPr>
                <w:rFonts w:asciiTheme="minorHAnsi" w:hAnsiTheme="minorHAnsi" w:cstheme="minorHAnsi"/>
                <w:bCs/>
                <w:kern w:val="22"/>
                <w:sz w:val="22"/>
                <w:szCs w:val="22"/>
                <w:lang w:val="en-NZ"/>
              </w:rPr>
              <w:t>Who is responsible for paying any redundancies?</w:t>
            </w:r>
          </w:p>
        </w:tc>
        <w:tc>
          <w:tcPr>
            <w:tcW w:w="7088" w:type="dxa"/>
          </w:tcPr>
          <w:p w14:paraId="42028ED8" w14:textId="77777777" w:rsidR="00964328" w:rsidRPr="00AE1ADA" w:rsidRDefault="00964328" w:rsidP="00705B4E">
            <w:pPr>
              <w:spacing w:before="120" w:after="120" w:line="2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kern w:val="22"/>
                <w:sz w:val="22"/>
                <w:szCs w:val="22"/>
                <w:lang w:val="en-NZ"/>
              </w:rPr>
            </w:pPr>
            <w:r w:rsidRPr="7D65D70F">
              <w:rPr>
                <w:rFonts w:asciiTheme="minorHAnsi" w:hAnsiTheme="minorHAnsi" w:cstheme="minorBidi"/>
                <w:sz w:val="22"/>
                <w:szCs w:val="22"/>
              </w:rPr>
              <w:t>The Ministry</w:t>
            </w:r>
            <w:r w:rsidRPr="01DC1030">
              <w:rPr>
                <w:rFonts w:asciiTheme="minorHAnsi" w:hAnsiTheme="minorHAnsi" w:cstheme="minorBidi"/>
                <w:sz w:val="22"/>
                <w:szCs w:val="22"/>
                <w:lang w:val="en-NZ"/>
              </w:rPr>
              <w:t xml:space="preserve"> has no role in the staffing of private schools. Redundancy is a contractual matter between the school and individual staff, and the school is responsible for any redundancy costs.</w:t>
            </w:r>
          </w:p>
        </w:tc>
      </w:tr>
      <w:tr w:rsidR="00964328" w:rsidRPr="00B443F6" w14:paraId="718165E0" w14:textId="77777777" w:rsidTr="00964328">
        <w:trPr>
          <w:cantSplit/>
        </w:trPr>
        <w:tc>
          <w:tcPr>
            <w:cnfStyle w:val="001000000000" w:firstRow="0" w:lastRow="0" w:firstColumn="1" w:lastColumn="0" w:oddVBand="0" w:evenVBand="0" w:oddHBand="0" w:evenHBand="0" w:firstRowFirstColumn="0" w:firstRowLastColumn="0" w:lastRowFirstColumn="0" w:lastRowLastColumn="0"/>
            <w:tcW w:w="3261" w:type="dxa"/>
          </w:tcPr>
          <w:p w14:paraId="588B2B6F" w14:textId="77777777" w:rsidR="00964328" w:rsidRPr="00AE1ADA" w:rsidRDefault="00964328" w:rsidP="00705B4E">
            <w:pPr>
              <w:spacing w:before="120" w:after="120" w:line="20" w:lineRule="atLeast"/>
              <w:ind w:left="19"/>
              <w:rPr>
                <w:rFonts w:asciiTheme="minorHAnsi" w:hAnsiTheme="minorHAnsi" w:cstheme="minorHAnsi"/>
                <w:bCs/>
                <w:kern w:val="22"/>
                <w:sz w:val="22"/>
                <w:szCs w:val="22"/>
                <w:lang w:val="en-NZ"/>
              </w:rPr>
            </w:pPr>
            <w:r w:rsidRPr="00AE1ADA">
              <w:rPr>
                <w:rFonts w:asciiTheme="minorHAnsi" w:hAnsiTheme="minorHAnsi" w:cstheme="minorHAnsi"/>
                <w:bCs/>
                <w:sz w:val="22"/>
                <w:szCs w:val="22"/>
              </w:rPr>
              <w:t>Is there anything that prevents the employees of a private school from administering force by way of correction or punishment, towards the student or child?</w:t>
            </w:r>
          </w:p>
        </w:tc>
        <w:tc>
          <w:tcPr>
            <w:tcW w:w="7088" w:type="dxa"/>
          </w:tcPr>
          <w:p w14:paraId="6E0E1504" w14:textId="77777777" w:rsidR="00964328" w:rsidRPr="00AE1ADA" w:rsidRDefault="00964328" w:rsidP="00705B4E">
            <w:pPr>
              <w:pStyle w:val="labelled"/>
              <w:shd w:val="clear" w:color="auto" w:fill="FFFFFF"/>
              <w:spacing w:before="144" w:after="144" w:line="20" w:lineRule="atLeast"/>
              <w:ind w:lef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AE1ADA">
              <w:rPr>
                <w:rFonts w:asciiTheme="minorHAnsi" w:hAnsiTheme="minorHAnsi" w:cstheme="minorHAnsi"/>
                <w:bCs/>
                <w:sz w:val="22"/>
                <w:szCs w:val="22"/>
              </w:rPr>
              <w:t>Yes. Section 98 of the Education and Training Act 2020 says:</w:t>
            </w:r>
          </w:p>
          <w:p w14:paraId="2D493689" w14:textId="64CF3255" w:rsidR="00964328" w:rsidRPr="00AE1ADA" w:rsidRDefault="00964328" w:rsidP="00705B4E">
            <w:pPr>
              <w:pStyle w:val="text"/>
              <w:shd w:val="clear" w:color="auto" w:fill="FFFFFF"/>
              <w:spacing w:before="144" w:after="144" w:line="20" w:lineRule="atLeast"/>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sidRPr="00AE1ADA">
              <w:rPr>
                <w:rFonts w:asciiTheme="minorHAnsi" w:hAnsiTheme="minorHAnsi" w:cstheme="minorHAnsi"/>
                <w:bCs/>
                <w:color w:val="000000"/>
                <w:sz w:val="22"/>
                <w:szCs w:val="22"/>
              </w:rPr>
              <w:t>The following persons must not use</w:t>
            </w:r>
            <w:r w:rsidR="00AD0BB6">
              <w:rPr>
                <w:rFonts w:asciiTheme="minorHAnsi" w:hAnsiTheme="minorHAnsi" w:cstheme="minorHAnsi"/>
                <w:bCs/>
                <w:color w:val="000000"/>
                <w:sz w:val="22"/>
                <w:szCs w:val="22"/>
              </w:rPr>
              <w:t xml:space="preserve"> </w:t>
            </w:r>
            <w:r w:rsidRPr="00AE1ADA">
              <w:rPr>
                <w:rStyle w:val="hit"/>
                <w:rFonts w:asciiTheme="minorHAnsi" w:hAnsiTheme="minorHAnsi" w:cstheme="minorHAnsi"/>
                <w:bCs/>
                <w:color w:val="000000"/>
                <w:sz w:val="22"/>
                <w:szCs w:val="22"/>
                <w:bdr w:val="none" w:sz="0" w:space="0" w:color="auto" w:frame="1"/>
              </w:rPr>
              <w:t>force</w:t>
            </w:r>
            <w:r w:rsidRPr="00AE1ADA">
              <w:rPr>
                <w:rFonts w:asciiTheme="minorHAnsi" w:hAnsiTheme="minorHAnsi" w:cstheme="minorHAnsi"/>
                <w:bCs/>
                <w:color w:val="000000"/>
                <w:sz w:val="22"/>
                <w:szCs w:val="22"/>
              </w:rPr>
              <w:t>, by way of correction or punishment, towards any student enrolled at or attending a registered school or seclude any student enrolled at or attending the school:</w:t>
            </w:r>
          </w:p>
          <w:p w14:paraId="6CCD5EAF" w14:textId="11A6C4DE" w:rsidR="00964328" w:rsidRDefault="009633C3" w:rsidP="00784442">
            <w:pPr>
              <w:pStyle w:val="Heading5"/>
              <w:keepLines/>
              <w:numPr>
                <w:ilvl w:val="0"/>
                <w:numId w:val="26"/>
              </w:numPr>
              <w:pBdr>
                <w:bottom w:val="none" w:sz="0" w:space="0" w:color="auto"/>
              </w:pBdr>
              <w:tabs>
                <w:tab w:val="num" w:pos="360"/>
              </w:tabs>
              <w:spacing w:before="40" w:after="80" w:line="20" w:lineRule="atLeast"/>
              <w:ind w:left="276" w:hanging="27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a person </w:t>
            </w:r>
            <w:r w:rsidR="00B41211">
              <w:rPr>
                <w:rFonts w:asciiTheme="minorHAnsi" w:hAnsiTheme="minorHAnsi" w:cstheme="minorHAnsi"/>
                <w:bCs/>
                <w:color w:val="000000"/>
                <w:sz w:val="22"/>
                <w:szCs w:val="22"/>
              </w:rPr>
              <w:t xml:space="preserve">who is employed or engaged by the school’s </w:t>
            </w:r>
            <w:r w:rsidR="00784442">
              <w:rPr>
                <w:rFonts w:asciiTheme="minorHAnsi" w:hAnsiTheme="minorHAnsi" w:cstheme="minorHAnsi"/>
                <w:bCs/>
                <w:color w:val="000000"/>
                <w:sz w:val="22"/>
                <w:szCs w:val="22"/>
              </w:rPr>
              <w:t>board or the managers of a private school</w:t>
            </w:r>
          </w:p>
          <w:p w14:paraId="4ED8E2CB" w14:textId="52AF5D0E" w:rsidR="00784442" w:rsidRPr="00784442" w:rsidRDefault="00784442" w:rsidP="00385492">
            <w:pPr>
              <w:ind w:left="276" w:hanging="276"/>
              <w:cnfStyle w:val="000000000000" w:firstRow="0" w:lastRow="0" w:firstColumn="0" w:lastColumn="0" w:oddVBand="0" w:evenVBand="0" w:oddHBand="0" w:evenHBand="0" w:firstRowFirstColumn="0" w:firstRowLastColumn="0" w:lastRowFirstColumn="0" w:lastRowLastColumn="0"/>
            </w:pPr>
            <w:r>
              <w:t xml:space="preserve">(b) </w:t>
            </w:r>
            <w:r w:rsidR="006250BD">
              <w:t xml:space="preserve">a person who is supervising or controlling a student on behalf of the school’s </w:t>
            </w:r>
            <w:r w:rsidR="00385492">
              <w:t xml:space="preserve">board or the managers of a private </w:t>
            </w:r>
            <w:proofErr w:type="spellStart"/>
            <w:proofErr w:type="gramStart"/>
            <w:r w:rsidR="00AD0BB6">
              <w:t>school.</w:t>
            </w:r>
            <w:r w:rsidR="00385492">
              <w:t>l</w:t>
            </w:r>
            <w:proofErr w:type="spellEnd"/>
            <w:proofErr w:type="gramEnd"/>
          </w:p>
        </w:tc>
      </w:tr>
      <w:tr w:rsidR="00964328" w:rsidRPr="00B443F6" w14:paraId="06135A4F" w14:textId="77777777" w:rsidTr="00964328">
        <w:tc>
          <w:tcPr>
            <w:cnfStyle w:val="001000000000" w:firstRow="0" w:lastRow="0" w:firstColumn="1" w:lastColumn="0" w:oddVBand="0" w:evenVBand="0" w:oddHBand="0" w:evenHBand="0" w:firstRowFirstColumn="0" w:firstRowLastColumn="0" w:lastRowFirstColumn="0" w:lastRowLastColumn="0"/>
            <w:tcW w:w="3261" w:type="dxa"/>
          </w:tcPr>
          <w:p w14:paraId="0C2E444E" w14:textId="77777777" w:rsidR="00964328" w:rsidRPr="00AE1ADA" w:rsidRDefault="00964328" w:rsidP="00705B4E">
            <w:pPr>
              <w:spacing w:before="120" w:after="120" w:line="20" w:lineRule="atLeast"/>
              <w:ind w:left="19"/>
              <w:rPr>
                <w:rFonts w:asciiTheme="minorHAnsi" w:hAnsiTheme="minorHAnsi" w:cstheme="minorHAnsi"/>
                <w:bCs/>
                <w:kern w:val="22"/>
                <w:sz w:val="22"/>
                <w:szCs w:val="22"/>
                <w:lang w:val="en-NZ"/>
              </w:rPr>
            </w:pPr>
            <w:r w:rsidRPr="00AE1ADA">
              <w:rPr>
                <w:rFonts w:asciiTheme="minorHAnsi" w:hAnsiTheme="minorHAnsi" w:cstheme="minorHAnsi"/>
                <w:bCs/>
                <w:sz w:val="22"/>
                <w:szCs w:val="22"/>
              </w:rPr>
              <w:t>Is school transport assistance available to private school students?</w:t>
            </w:r>
          </w:p>
        </w:tc>
        <w:tc>
          <w:tcPr>
            <w:tcW w:w="7088" w:type="dxa"/>
          </w:tcPr>
          <w:p w14:paraId="65FF169C" w14:textId="40EDAE0A" w:rsidR="00385492" w:rsidRPr="00385492" w:rsidRDefault="00964328" w:rsidP="00385492">
            <w:pPr>
              <w:spacing w:before="120" w:after="120" w:line="20" w:lineRule="atLeast"/>
              <w:ind w:lef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AE1ADA">
              <w:rPr>
                <w:rFonts w:asciiTheme="minorHAnsi" w:hAnsiTheme="minorHAnsi" w:cstheme="minorHAnsi"/>
                <w:bCs/>
                <w:sz w:val="22"/>
                <w:szCs w:val="22"/>
              </w:rPr>
              <w:t>No school transport assistance is usually given to students attending private schools.</w:t>
            </w:r>
          </w:p>
        </w:tc>
      </w:tr>
      <w:tr w:rsidR="00964328" w:rsidRPr="00B443F6" w14:paraId="001DF99C" w14:textId="77777777" w:rsidTr="00964328">
        <w:tc>
          <w:tcPr>
            <w:cnfStyle w:val="001000000000" w:firstRow="0" w:lastRow="0" w:firstColumn="1" w:lastColumn="0" w:oddVBand="0" w:evenVBand="0" w:oddHBand="0" w:evenHBand="0" w:firstRowFirstColumn="0" w:firstRowLastColumn="0" w:lastRowFirstColumn="0" w:lastRowLastColumn="0"/>
            <w:tcW w:w="3261" w:type="dxa"/>
          </w:tcPr>
          <w:p w14:paraId="2F7C30F0" w14:textId="77777777" w:rsidR="00964328" w:rsidRPr="00AE1ADA" w:rsidRDefault="00964328" w:rsidP="00705B4E">
            <w:pPr>
              <w:spacing w:before="120" w:after="120" w:line="20" w:lineRule="atLeast"/>
              <w:ind w:left="19"/>
              <w:rPr>
                <w:rFonts w:asciiTheme="minorHAnsi" w:hAnsiTheme="minorHAnsi" w:cstheme="minorHAnsi"/>
                <w:bCs/>
                <w:kern w:val="22"/>
                <w:sz w:val="22"/>
                <w:szCs w:val="22"/>
                <w:lang w:val="en-NZ"/>
              </w:rPr>
            </w:pPr>
            <w:r w:rsidRPr="00AE1ADA">
              <w:rPr>
                <w:rFonts w:asciiTheme="minorHAnsi" w:hAnsiTheme="minorHAnsi" w:cstheme="minorHAnsi"/>
                <w:bCs/>
                <w:sz w:val="22"/>
                <w:szCs w:val="22"/>
              </w:rPr>
              <w:t>Can a private school occupy Crown land?</w:t>
            </w:r>
          </w:p>
        </w:tc>
        <w:tc>
          <w:tcPr>
            <w:tcW w:w="7088" w:type="dxa"/>
          </w:tcPr>
          <w:p w14:paraId="4A6E2F6B" w14:textId="77777777" w:rsidR="00964328" w:rsidRPr="00AE1ADA" w:rsidRDefault="00964328" w:rsidP="00705B4E">
            <w:pPr>
              <w:spacing w:before="120" w:after="120" w:line="20" w:lineRule="atLeast"/>
              <w:ind w:lef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kern w:val="22"/>
                <w:sz w:val="22"/>
                <w:szCs w:val="22"/>
                <w:lang w:val="en-NZ"/>
              </w:rPr>
            </w:pPr>
            <w:r w:rsidRPr="00AE1ADA">
              <w:rPr>
                <w:rFonts w:asciiTheme="minorHAnsi" w:hAnsiTheme="minorHAnsi" w:cstheme="minorHAnsi"/>
                <w:bCs/>
                <w:sz w:val="22"/>
                <w:szCs w:val="22"/>
              </w:rPr>
              <w:t>Private schools do not usually occupy Crown-owned sites, because it is generally incompatible with the principle of Crown ownership.</w:t>
            </w:r>
          </w:p>
        </w:tc>
      </w:tr>
      <w:tr w:rsidR="00964328" w:rsidRPr="00B443F6" w14:paraId="773B9110" w14:textId="77777777" w:rsidTr="00964328">
        <w:tc>
          <w:tcPr>
            <w:cnfStyle w:val="001000000000" w:firstRow="0" w:lastRow="0" w:firstColumn="1" w:lastColumn="0" w:oddVBand="0" w:evenVBand="0" w:oddHBand="0" w:evenHBand="0" w:firstRowFirstColumn="0" w:firstRowLastColumn="0" w:lastRowFirstColumn="0" w:lastRowLastColumn="0"/>
            <w:tcW w:w="3261" w:type="dxa"/>
          </w:tcPr>
          <w:p w14:paraId="18FD9211" w14:textId="77777777" w:rsidR="00964328" w:rsidRPr="00AE1ADA" w:rsidRDefault="00964328" w:rsidP="00705B4E">
            <w:pPr>
              <w:spacing w:before="120" w:after="120" w:line="20" w:lineRule="atLeast"/>
              <w:ind w:left="19"/>
              <w:rPr>
                <w:rFonts w:asciiTheme="minorHAnsi" w:hAnsiTheme="minorHAnsi" w:cstheme="minorHAnsi"/>
                <w:bCs/>
                <w:sz w:val="22"/>
                <w:szCs w:val="22"/>
              </w:rPr>
            </w:pPr>
            <w:r w:rsidRPr="00AE1ADA">
              <w:rPr>
                <w:rFonts w:asciiTheme="minorHAnsi" w:hAnsiTheme="minorHAnsi" w:cstheme="minorHAnsi"/>
                <w:bCs/>
                <w:sz w:val="22"/>
                <w:szCs w:val="22"/>
              </w:rPr>
              <w:t>What support is available for distance or hybrid learning?</w:t>
            </w:r>
          </w:p>
        </w:tc>
        <w:tc>
          <w:tcPr>
            <w:tcW w:w="7088" w:type="dxa"/>
          </w:tcPr>
          <w:p w14:paraId="52D95916" w14:textId="77777777" w:rsidR="00964328" w:rsidRPr="00AE1ADA" w:rsidRDefault="00964328" w:rsidP="00705B4E">
            <w:pPr>
              <w:spacing w:before="120" w:after="120" w:line="20" w:lineRule="atLeast"/>
              <w:ind w:left="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AE1ADA">
              <w:rPr>
                <w:rFonts w:asciiTheme="minorHAnsi" w:hAnsiTheme="minorHAnsi" w:cstheme="minorHAnsi"/>
                <w:bCs/>
                <w:sz w:val="22"/>
                <w:szCs w:val="22"/>
              </w:rPr>
              <w:t xml:space="preserve">Please see </w:t>
            </w:r>
            <w:hyperlink r:id="rId25" w:history="1">
              <w:r w:rsidRPr="00AE1ADA">
                <w:rPr>
                  <w:rStyle w:val="Hyperlink"/>
                  <w:rFonts w:asciiTheme="minorHAnsi" w:hAnsiTheme="minorHAnsi" w:cstheme="minorHAnsi"/>
                  <w:bCs/>
                  <w:sz w:val="22"/>
                  <w:szCs w:val="22"/>
                </w:rPr>
                <w:t>https://learningfromhome.govt.nz/</w:t>
              </w:r>
            </w:hyperlink>
            <w:r w:rsidRPr="00AE1ADA">
              <w:rPr>
                <w:rFonts w:asciiTheme="minorHAnsi" w:hAnsiTheme="minorHAnsi" w:cstheme="minorHAnsi"/>
                <w:bCs/>
                <w:sz w:val="22"/>
                <w:szCs w:val="22"/>
              </w:rPr>
              <w:t xml:space="preserve"> for resources. Note that if you are offering hybrid learning you should have policies in place to ensure student safety and wellbeing in this area. </w:t>
            </w:r>
          </w:p>
        </w:tc>
      </w:tr>
    </w:tbl>
    <w:p w14:paraId="6D91F036" w14:textId="77777777" w:rsidR="00964328" w:rsidRDefault="00964328" w:rsidP="00FC7EF8"/>
    <w:p w14:paraId="5530E301" w14:textId="77777777" w:rsidR="00F25527" w:rsidRDefault="00F25527" w:rsidP="00FC7EF8"/>
    <w:p w14:paraId="37F452F7" w14:textId="77777777" w:rsidR="00F25527" w:rsidRDefault="00F25527" w:rsidP="00FC7EF8"/>
    <w:p w14:paraId="5E0DD8FF" w14:textId="77777777" w:rsidR="00F25527" w:rsidRDefault="00F25527" w:rsidP="00FC7EF8"/>
    <w:p w14:paraId="4E2576AB" w14:textId="77777777" w:rsidR="00F25527" w:rsidRDefault="00F25527" w:rsidP="00FC7EF8"/>
    <w:p w14:paraId="3BAC29E9" w14:textId="77777777" w:rsidR="00F25527" w:rsidRDefault="00F25527" w:rsidP="00FC7EF8"/>
    <w:p w14:paraId="1D53739C" w14:textId="77777777" w:rsidR="00F25527" w:rsidRDefault="00F25527" w:rsidP="00FC7EF8"/>
    <w:p w14:paraId="0B7B4A54" w14:textId="01C253F9" w:rsidR="2F971E58" w:rsidRDefault="2F971E58"/>
    <w:p w14:paraId="105A783F" w14:textId="407C6157" w:rsidR="2F971E58" w:rsidRDefault="2F971E58"/>
    <w:p w14:paraId="5EA54E7C" w14:textId="19FDECA8" w:rsidR="2F971E58" w:rsidRDefault="2F971E58"/>
    <w:p w14:paraId="53CB8AA6" w14:textId="19E11ECA" w:rsidR="2F971E58" w:rsidRDefault="2F971E58"/>
    <w:p w14:paraId="44AE4EA7" w14:textId="77777777" w:rsidR="00F25527" w:rsidRDefault="00F25527" w:rsidP="00FC7EF8"/>
    <w:p w14:paraId="66E9FB82" w14:textId="77777777" w:rsidR="00F25527" w:rsidRDefault="00F25527" w:rsidP="00FC7EF8"/>
    <w:p w14:paraId="14A20424" w14:textId="77777777" w:rsidR="00F25527" w:rsidRDefault="00F25527" w:rsidP="00FC7EF8"/>
    <w:p w14:paraId="6FE34D6C" w14:textId="77777777" w:rsidR="00F25527" w:rsidRDefault="00F25527" w:rsidP="00FC7EF8"/>
    <w:p w14:paraId="403E12F5" w14:textId="77777777" w:rsidR="00F25527" w:rsidRDefault="00F25527" w:rsidP="00F25527"/>
    <w:tbl>
      <w:tblPr>
        <w:tblStyle w:val="ERO3"/>
        <w:tblpPr w:leftFromText="180" w:rightFromText="180" w:vertAnchor="page" w:horzAnchor="margin" w:tblpY="1238"/>
        <w:tblW w:w="5000" w:type="pct"/>
        <w:shd w:val="clear" w:color="auto" w:fill="E3F5F4"/>
        <w:tblLook w:val="04A0" w:firstRow="1" w:lastRow="0" w:firstColumn="1" w:lastColumn="0" w:noHBand="0" w:noVBand="1"/>
      </w:tblPr>
      <w:tblGrid>
        <w:gridCol w:w="10335"/>
      </w:tblGrid>
      <w:tr w:rsidR="00F25527" w:rsidRPr="00F533D0" w14:paraId="7A30BDB9" w14:textId="77777777" w:rsidTr="2F971E58">
        <w:trPr>
          <w:cnfStyle w:val="100000000000" w:firstRow="1" w:lastRow="0" w:firstColumn="0" w:lastColumn="0" w:oddVBand="0" w:evenVBand="0" w:oddHBand="0" w:evenHBand="0" w:firstRowFirstColumn="0" w:firstRowLastColumn="0" w:lastRowFirstColumn="0" w:lastRowLastColumn="0"/>
        </w:trPr>
        <w:tc>
          <w:tcPr>
            <w:tcW w:w="10477" w:type="dxa"/>
            <w:vAlign w:val="center"/>
          </w:tcPr>
          <w:p w14:paraId="286A0D82" w14:textId="77777777" w:rsidR="00F25527" w:rsidRPr="007F3E9B" w:rsidRDefault="00F25527" w:rsidP="00705B4E">
            <w:pPr>
              <w:spacing w:before="72" w:after="72"/>
              <w:jc w:val="center"/>
              <w:rPr>
                <w:rFonts w:cstheme="minorHAnsi"/>
                <w:sz w:val="28"/>
                <w:szCs w:val="28"/>
              </w:rPr>
            </w:pPr>
            <w:r>
              <w:rPr>
                <w:rFonts w:cstheme="minorHAnsi"/>
                <w:b w:val="0"/>
                <w:sz w:val="28"/>
                <w:szCs w:val="28"/>
              </w:rPr>
              <w:lastRenderedPageBreak/>
              <w:br/>
            </w:r>
            <w:r w:rsidRPr="007F3E9B">
              <w:rPr>
                <w:rFonts w:cstheme="minorHAnsi"/>
                <w:b w:val="0"/>
                <w:sz w:val="28"/>
                <w:szCs w:val="28"/>
              </w:rPr>
              <w:t>Application form</w:t>
            </w:r>
          </w:p>
          <w:p w14:paraId="0794F92A" w14:textId="77777777" w:rsidR="00F25527" w:rsidRPr="00F73A54" w:rsidRDefault="00F25527" w:rsidP="00705B4E">
            <w:pPr>
              <w:spacing w:before="72" w:after="72"/>
              <w:jc w:val="center"/>
              <w:rPr>
                <w:rFonts w:cstheme="minorHAnsi"/>
                <w:bCs/>
                <w:sz w:val="32"/>
                <w:szCs w:val="32"/>
              </w:rPr>
            </w:pPr>
            <w:r w:rsidRPr="00F73A54">
              <w:rPr>
                <w:rFonts w:cstheme="minorHAnsi"/>
                <w:bCs/>
                <w:sz w:val="32"/>
                <w:szCs w:val="32"/>
              </w:rPr>
              <w:t>Provisional registration as a private school</w:t>
            </w:r>
          </w:p>
          <w:p w14:paraId="792777ED" w14:textId="77777777" w:rsidR="00F25527" w:rsidRDefault="00F25527" w:rsidP="00705B4E">
            <w:pPr>
              <w:pStyle w:val="TableNumber"/>
              <w:numPr>
                <w:ilvl w:val="0"/>
                <w:numId w:val="0"/>
              </w:numPr>
              <w:spacing w:before="72" w:after="72"/>
              <w:ind w:left="284" w:hanging="284"/>
              <w:jc w:val="center"/>
              <w:rPr>
                <w:rFonts w:cstheme="minorHAnsi"/>
                <w:bCs/>
              </w:rPr>
            </w:pPr>
          </w:p>
        </w:tc>
      </w:tr>
      <w:tr w:rsidR="00F25527" w:rsidRPr="00F533D0" w14:paraId="6515E127" w14:textId="77777777" w:rsidTr="2F971E58">
        <w:tc>
          <w:tcPr>
            <w:tcW w:w="10477" w:type="dxa"/>
            <w:vAlign w:val="center"/>
          </w:tcPr>
          <w:p w14:paraId="3AEB6183" w14:textId="77777777" w:rsidR="00F25527" w:rsidRDefault="00F25527" w:rsidP="00705B4E">
            <w:pPr>
              <w:pStyle w:val="TableNumber"/>
              <w:numPr>
                <w:ilvl w:val="0"/>
                <w:numId w:val="0"/>
              </w:numPr>
              <w:spacing w:before="144" w:after="144"/>
              <w:ind w:left="284" w:hanging="284"/>
              <w:rPr>
                <w:rFonts w:cstheme="minorHAnsi"/>
                <w:bCs/>
              </w:rPr>
            </w:pPr>
          </w:p>
          <w:p w14:paraId="7308A971" w14:textId="77777777" w:rsidR="00F25527" w:rsidRPr="000522D7" w:rsidRDefault="00F25527" w:rsidP="00705B4E">
            <w:pPr>
              <w:pStyle w:val="TableNumber"/>
              <w:numPr>
                <w:ilvl w:val="0"/>
                <w:numId w:val="0"/>
              </w:numPr>
              <w:spacing w:before="144" w:afterLines="0" w:after="160"/>
              <w:ind w:left="284" w:hanging="284"/>
              <w:jc w:val="center"/>
              <w:rPr>
                <w:rFonts w:cstheme="minorHAnsi"/>
                <w:b/>
              </w:rPr>
            </w:pPr>
            <w:r w:rsidRPr="000522D7">
              <w:rPr>
                <w:rFonts w:cstheme="minorHAnsi"/>
              </w:rPr>
              <w:t xml:space="preserve">A private school must not begin to operate until it has received notification of accepted provisional </w:t>
            </w:r>
            <w:r>
              <w:rPr>
                <w:rFonts w:cstheme="minorHAnsi"/>
              </w:rPr>
              <w:br/>
            </w:r>
            <w:r w:rsidRPr="000522D7">
              <w:rPr>
                <w:rFonts w:cstheme="minorHAnsi"/>
              </w:rPr>
              <w:t>registration.</w:t>
            </w:r>
          </w:p>
          <w:p w14:paraId="2E593F80" w14:textId="77777777" w:rsidR="00F25527" w:rsidRPr="0012013C" w:rsidRDefault="00F25527" w:rsidP="00705B4E">
            <w:pPr>
              <w:pStyle w:val="TableNumber"/>
              <w:numPr>
                <w:ilvl w:val="0"/>
                <w:numId w:val="0"/>
              </w:numPr>
              <w:spacing w:before="144" w:afterLines="0" w:after="160"/>
              <w:ind w:left="284" w:hanging="284"/>
              <w:rPr>
                <w:rFonts w:cstheme="minorHAnsi"/>
                <w:b/>
                <w:bCs/>
              </w:rPr>
            </w:pPr>
            <w:r w:rsidRPr="0012013C">
              <w:rPr>
                <w:rFonts w:cstheme="minorHAnsi"/>
                <w:bCs/>
              </w:rPr>
              <w:t xml:space="preserve">Please fill in the information required, and return with the </w:t>
            </w:r>
            <w:r w:rsidRPr="002D4759">
              <w:rPr>
                <w:rFonts w:cstheme="minorHAnsi"/>
                <w:bCs/>
                <w:shd w:val="clear" w:color="auto" w:fill="E3F5F4"/>
              </w:rPr>
              <w:t>following</w:t>
            </w:r>
            <w:r w:rsidRPr="0012013C">
              <w:rPr>
                <w:rFonts w:cstheme="minorHAnsi"/>
                <w:bCs/>
              </w:rPr>
              <w:t xml:space="preserve"> attachments:</w:t>
            </w:r>
          </w:p>
          <w:p w14:paraId="30E5D742" w14:textId="77777777" w:rsidR="00F25527" w:rsidRDefault="001C109F" w:rsidP="00705B4E">
            <w:pPr>
              <w:pStyle w:val="TableNumber"/>
              <w:spacing w:before="144" w:afterLines="0" w:after="160"/>
              <w:ind w:left="312"/>
            </w:pPr>
            <w:sdt>
              <w:sdtPr>
                <w:id w:val="2101673262"/>
                <w14:checkbox>
                  <w14:checked w14:val="0"/>
                  <w14:checkedState w14:val="2612" w14:font="MS Gothic"/>
                  <w14:uncheckedState w14:val="2610" w14:font="MS Gothic"/>
                </w14:checkbox>
              </w:sdtPr>
              <w:sdtEndPr/>
              <w:sdtContent>
                <w:r w:rsidR="00F25527" w:rsidRPr="00517C92">
                  <w:rPr>
                    <w:rFonts w:ascii="MS Gothic" w:eastAsia="MS Gothic" w:hAnsi="MS Gothic"/>
                  </w:rPr>
                  <w:t>☐</w:t>
                </w:r>
              </w:sdtContent>
            </w:sdt>
            <w:r w:rsidR="00F25527" w:rsidRPr="00517C92">
              <w:t xml:space="preserve">  A signed “fit and proper” statutory declaration form, assuring that managers are fit and proper to be managers of a private school. </w:t>
            </w:r>
            <w:r w:rsidR="00F25527" w:rsidRPr="00517C92">
              <w:rPr>
                <w:rFonts w:ascii="Calibri" w:eastAsia="Calibri" w:hAnsi="Calibri" w:cs="Calibri"/>
              </w:rPr>
              <w:t>This form is available from</w:t>
            </w:r>
            <w:r w:rsidR="00F25527" w:rsidRPr="00517C92">
              <w:rPr>
                <w:rFonts w:ascii="Calibri" w:eastAsia="Calibri" w:hAnsi="Calibri" w:cs="Calibri"/>
                <w:b/>
                <w:bCs/>
              </w:rPr>
              <w:t xml:space="preserve"> </w:t>
            </w:r>
            <w:hyperlink r:id="rId26">
              <w:r w:rsidR="00F25527" w:rsidRPr="00517C92">
                <w:rPr>
                  <w:rStyle w:val="Hyperlink"/>
                </w:rPr>
                <w:t>www.ero.govt.nz</w:t>
              </w:r>
            </w:hyperlink>
            <w:r w:rsidR="00F25527" w:rsidRPr="00517C92">
              <w:rPr>
                <w:rFonts w:ascii="Calibri" w:eastAsia="Calibri" w:hAnsi="Calibri" w:cs="Calibri"/>
                <w:b/>
                <w:bCs/>
              </w:rPr>
              <w:t xml:space="preserve"> </w:t>
            </w:r>
            <w:r w:rsidR="00F25527" w:rsidRPr="00517C92">
              <w:rPr>
                <w:rFonts w:ascii="Calibri" w:eastAsia="Calibri" w:hAnsi="Calibri" w:cs="Calibri"/>
              </w:rPr>
              <w:t>or by emailing</w:t>
            </w:r>
            <w:r w:rsidR="00F25527" w:rsidRPr="00517C92">
              <w:rPr>
                <w:rFonts w:ascii="Calibri" w:eastAsia="Calibri" w:hAnsi="Calibri" w:cs="Calibri"/>
                <w:b/>
                <w:bCs/>
              </w:rPr>
              <w:t xml:space="preserve"> </w:t>
            </w:r>
            <w:hyperlink r:id="rId27">
              <w:r w:rsidR="00F25527" w:rsidRPr="00517C92">
                <w:rPr>
                  <w:rStyle w:val="Hyperlink"/>
                </w:rPr>
                <w:t>info@ero.govt.nz</w:t>
              </w:r>
            </w:hyperlink>
            <w:r w:rsidR="00F25527" w:rsidRPr="00517C92">
              <w:rPr>
                <w:rFonts w:ascii="Calibri" w:eastAsia="Calibri" w:hAnsi="Calibri" w:cs="Calibri"/>
              </w:rPr>
              <w:t xml:space="preserve"> – please note that you will need to print out the statutory declaration form separately </w:t>
            </w:r>
            <w:proofErr w:type="gramStart"/>
            <w:r w:rsidR="00F25527" w:rsidRPr="00517C92">
              <w:rPr>
                <w:rFonts w:ascii="Calibri" w:eastAsia="Calibri" w:hAnsi="Calibri" w:cs="Calibri"/>
              </w:rPr>
              <w:t>in order to</w:t>
            </w:r>
            <w:proofErr w:type="gramEnd"/>
            <w:r w:rsidR="00F25527" w:rsidRPr="00517C92">
              <w:rPr>
                <w:rFonts w:ascii="Calibri" w:eastAsia="Calibri" w:hAnsi="Calibri" w:cs="Calibri"/>
              </w:rPr>
              <w:t xml:space="preserve"> have it signed. This may be scanned and returned as an attachment.</w:t>
            </w:r>
          </w:p>
          <w:p w14:paraId="7C7FDCEF" w14:textId="77777777" w:rsidR="00F25527" w:rsidRPr="0012013C" w:rsidRDefault="001C109F" w:rsidP="00705B4E">
            <w:pPr>
              <w:pStyle w:val="TableNumber"/>
              <w:numPr>
                <w:ilvl w:val="0"/>
                <w:numId w:val="0"/>
              </w:numPr>
              <w:spacing w:before="144" w:afterLines="0" w:after="160"/>
              <w:ind w:left="318" w:hanging="318"/>
              <w:rPr>
                <w:rFonts w:cstheme="minorHAnsi"/>
                <w:b/>
                <w:bCs/>
              </w:rPr>
            </w:pPr>
            <w:sdt>
              <w:sdtPr>
                <w:rPr>
                  <w:rFonts w:cstheme="minorHAnsi"/>
                  <w:bCs/>
                </w:rPr>
                <w:id w:val="865327394"/>
                <w14:checkbox>
                  <w14:checked w14:val="0"/>
                  <w14:checkedState w14:val="2612" w14:font="MS Gothic"/>
                  <w14:uncheckedState w14:val="2610" w14:font="MS Gothic"/>
                </w14:checkbox>
              </w:sdtPr>
              <w:sdtEndPr/>
              <w:sdtContent>
                <w:r w:rsidR="00F25527">
                  <w:rPr>
                    <w:rFonts w:ascii="MS Gothic" w:eastAsia="MS Gothic" w:hAnsi="MS Gothic" w:cstheme="minorHAnsi" w:hint="eastAsia"/>
                    <w:bCs/>
                  </w:rPr>
                  <w:t>☐</w:t>
                </w:r>
              </w:sdtContent>
            </w:sdt>
            <w:r w:rsidR="00F25527">
              <w:rPr>
                <w:rFonts w:cstheme="minorHAnsi"/>
                <w:bCs/>
              </w:rPr>
              <w:t xml:space="preserve">  </w:t>
            </w:r>
            <w:r w:rsidR="00F25527" w:rsidRPr="0012013C">
              <w:rPr>
                <w:rFonts w:cstheme="minorHAnsi"/>
                <w:bCs/>
              </w:rPr>
              <w:t>List of proposed staff: names, qualifications and teaching experience. Evidence of current registration with the</w:t>
            </w:r>
            <w:r w:rsidR="00F25527">
              <w:t xml:space="preserve"> </w:t>
            </w:r>
            <w:r w:rsidR="00F25527" w:rsidRPr="000522D7">
              <w:rPr>
                <w:rFonts w:cstheme="minorHAnsi"/>
                <w:bCs/>
              </w:rPr>
              <w:t>Teaching Council or possession of a Limited Authority to Teach is a requirement for each teacher. The principal – or person occupying the equivalent role in the school – must also be a registered teacher.</w:t>
            </w:r>
          </w:p>
          <w:p w14:paraId="504BB47C" w14:textId="77777777" w:rsidR="00F25527" w:rsidRPr="0012013C" w:rsidRDefault="001C109F" w:rsidP="00705B4E">
            <w:pPr>
              <w:pStyle w:val="TableNumber"/>
              <w:numPr>
                <w:ilvl w:val="0"/>
                <w:numId w:val="0"/>
              </w:numPr>
              <w:tabs>
                <w:tab w:val="left" w:pos="315"/>
                <w:tab w:val="left" w:pos="577"/>
              </w:tabs>
              <w:spacing w:before="144" w:afterLines="0" w:after="160"/>
              <w:ind w:left="318" w:hanging="318"/>
              <w:rPr>
                <w:rFonts w:cstheme="minorHAnsi"/>
                <w:b/>
                <w:bCs/>
              </w:rPr>
            </w:pPr>
            <w:sdt>
              <w:sdtPr>
                <w:rPr>
                  <w:rFonts w:cstheme="minorHAnsi"/>
                  <w:bCs/>
                </w:rPr>
                <w:id w:val="18974760"/>
                <w14:checkbox>
                  <w14:checked w14:val="0"/>
                  <w14:checkedState w14:val="2612" w14:font="MS Gothic"/>
                  <w14:uncheckedState w14:val="2610" w14:font="MS Gothic"/>
                </w14:checkbox>
              </w:sdtPr>
              <w:sdtEndPr/>
              <w:sdtContent>
                <w:r w:rsidR="00F25527">
                  <w:rPr>
                    <w:rFonts w:ascii="MS Gothic" w:eastAsia="MS Gothic" w:hAnsi="MS Gothic" w:cstheme="minorHAnsi" w:hint="eastAsia"/>
                    <w:bCs/>
                  </w:rPr>
                  <w:t>☐</w:t>
                </w:r>
              </w:sdtContent>
            </w:sdt>
            <w:r w:rsidR="00F25527">
              <w:rPr>
                <w:rFonts w:cstheme="minorHAnsi"/>
                <w:bCs/>
              </w:rPr>
              <w:t xml:space="preserve">  </w:t>
            </w:r>
            <w:r w:rsidR="00F25527" w:rsidRPr="0012013C">
              <w:rPr>
                <w:rFonts w:cstheme="minorHAnsi"/>
                <w:bCs/>
              </w:rPr>
              <w:t>Prospective pupils’ names, gender, date of birth, school at which they are currently enrolled, and the total   number of students at each year level.</w:t>
            </w:r>
          </w:p>
          <w:p w14:paraId="0357D609" w14:textId="77777777" w:rsidR="00F25527" w:rsidRPr="0012013C" w:rsidRDefault="001C109F" w:rsidP="00705B4E">
            <w:pPr>
              <w:pStyle w:val="TableNumber"/>
              <w:numPr>
                <w:ilvl w:val="0"/>
                <w:numId w:val="0"/>
              </w:numPr>
              <w:spacing w:before="144" w:afterLines="0" w:after="160"/>
              <w:ind w:left="318" w:hanging="318"/>
              <w:rPr>
                <w:rFonts w:cstheme="minorHAnsi"/>
                <w:b/>
                <w:bCs/>
              </w:rPr>
            </w:pPr>
            <w:sdt>
              <w:sdtPr>
                <w:rPr>
                  <w:rFonts w:cstheme="minorHAnsi"/>
                  <w:bCs/>
                </w:rPr>
                <w:id w:val="-2039343191"/>
                <w14:checkbox>
                  <w14:checked w14:val="0"/>
                  <w14:checkedState w14:val="2612" w14:font="MS Gothic"/>
                  <w14:uncheckedState w14:val="2610" w14:font="MS Gothic"/>
                </w14:checkbox>
              </w:sdtPr>
              <w:sdtEndPr/>
              <w:sdtContent>
                <w:r w:rsidR="00F25527">
                  <w:rPr>
                    <w:rFonts w:ascii="MS Gothic" w:eastAsia="MS Gothic" w:hAnsi="MS Gothic" w:cstheme="minorHAnsi" w:hint="eastAsia"/>
                    <w:bCs/>
                  </w:rPr>
                  <w:t>☐</w:t>
                </w:r>
              </w:sdtContent>
            </w:sdt>
            <w:r w:rsidR="00F25527">
              <w:rPr>
                <w:rFonts w:cstheme="minorHAnsi"/>
                <w:bCs/>
              </w:rPr>
              <w:t xml:space="preserve">  </w:t>
            </w:r>
            <w:r w:rsidR="00F25527" w:rsidRPr="0012013C">
              <w:rPr>
                <w:rFonts w:cstheme="minorHAnsi"/>
                <w:bCs/>
              </w:rPr>
              <w:t>Approval from local body, health and fire authorities covering buildings, electrical, mechanical, fire protection, sewerage and drainage. Copies should be current and dated.</w:t>
            </w:r>
          </w:p>
          <w:p w14:paraId="5BBADAB4" w14:textId="77777777" w:rsidR="00F25527" w:rsidRPr="0012013C" w:rsidRDefault="001C109F" w:rsidP="00705B4E">
            <w:pPr>
              <w:pStyle w:val="TableNumber"/>
              <w:numPr>
                <w:ilvl w:val="0"/>
                <w:numId w:val="0"/>
              </w:numPr>
              <w:spacing w:before="144" w:afterLines="0" w:after="160"/>
              <w:ind w:left="176" w:hanging="176"/>
              <w:rPr>
                <w:rFonts w:cstheme="minorHAnsi"/>
                <w:b/>
                <w:bCs/>
              </w:rPr>
            </w:pPr>
            <w:sdt>
              <w:sdtPr>
                <w:rPr>
                  <w:rFonts w:cstheme="minorHAnsi"/>
                  <w:bCs/>
                </w:rPr>
                <w:id w:val="-48238800"/>
                <w14:checkbox>
                  <w14:checked w14:val="0"/>
                  <w14:checkedState w14:val="2612" w14:font="MS Gothic"/>
                  <w14:uncheckedState w14:val="2610" w14:font="MS Gothic"/>
                </w14:checkbox>
              </w:sdtPr>
              <w:sdtEndPr/>
              <w:sdtContent>
                <w:r w:rsidR="00F25527">
                  <w:rPr>
                    <w:rFonts w:ascii="MS Gothic" w:eastAsia="MS Gothic" w:hAnsi="MS Gothic" w:cstheme="minorHAnsi" w:hint="eastAsia"/>
                    <w:bCs/>
                  </w:rPr>
                  <w:t>☐</w:t>
                </w:r>
              </w:sdtContent>
            </w:sdt>
            <w:r w:rsidR="00F25527">
              <w:rPr>
                <w:rFonts w:cstheme="minorHAnsi"/>
                <w:bCs/>
              </w:rPr>
              <w:t xml:space="preserve">  </w:t>
            </w:r>
            <w:r w:rsidR="00F25527" w:rsidRPr="0012013C">
              <w:rPr>
                <w:rFonts w:cstheme="minorHAnsi"/>
                <w:bCs/>
              </w:rPr>
              <w:t>Description of proposed site. Attach a scale plan showing boundaries, grassed and sealed areas, and access</w:t>
            </w:r>
            <w:r w:rsidR="00F25527">
              <w:rPr>
                <w:rFonts w:cstheme="minorHAnsi"/>
                <w:bCs/>
              </w:rPr>
              <w:br/>
            </w:r>
            <w:r w:rsidR="00F25527" w:rsidRPr="0012013C">
              <w:rPr>
                <w:rFonts w:cstheme="minorHAnsi"/>
                <w:bCs/>
              </w:rPr>
              <w:t xml:space="preserve"> </w:t>
            </w:r>
            <w:r w:rsidR="00F25527">
              <w:t xml:space="preserve">  </w:t>
            </w:r>
            <w:r w:rsidR="00F25527" w:rsidRPr="00236EAC">
              <w:rPr>
                <w:rFonts w:cstheme="minorHAnsi"/>
                <w:bCs/>
              </w:rPr>
              <w:t>points.</w:t>
            </w:r>
          </w:p>
          <w:p w14:paraId="2A651784" w14:textId="77777777" w:rsidR="00F25527" w:rsidRPr="0012013C" w:rsidRDefault="001C109F" w:rsidP="00705B4E">
            <w:pPr>
              <w:pStyle w:val="TableNumber"/>
              <w:numPr>
                <w:ilvl w:val="0"/>
                <w:numId w:val="0"/>
              </w:numPr>
              <w:spacing w:before="144" w:afterLines="0" w:after="160"/>
              <w:ind w:left="28" w:hanging="28"/>
              <w:rPr>
                <w:rFonts w:cstheme="minorHAnsi"/>
                <w:b/>
                <w:bCs/>
              </w:rPr>
            </w:pPr>
            <w:sdt>
              <w:sdtPr>
                <w:rPr>
                  <w:rFonts w:cstheme="minorHAnsi"/>
                  <w:bCs/>
                </w:rPr>
                <w:id w:val="1714623827"/>
                <w14:checkbox>
                  <w14:checked w14:val="0"/>
                  <w14:checkedState w14:val="2612" w14:font="MS Gothic"/>
                  <w14:uncheckedState w14:val="2610" w14:font="MS Gothic"/>
                </w14:checkbox>
              </w:sdtPr>
              <w:sdtEndPr/>
              <w:sdtContent>
                <w:r w:rsidR="00F25527">
                  <w:rPr>
                    <w:rFonts w:ascii="MS Gothic" w:eastAsia="MS Gothic" w:hAnsi="MS Gothic" w:cstheme="minorHAnsi" w:hint="eastAsia"/>
                    <w:bCs/>
                  </w:rPr>
                  <w:t>☐</w:t>
                </w:r>
              </w:sdtContent>
            </w:sdt>
            <w:r w:rsidR="00F25527">
              <w:rPr>
                <w:rFonts w:cstheme="minorHAnsi"/>
                <w:bCs/>
              </w:rPr>
              <w:t xml:space="preserve">  </w:t>
            </w:r>
            <w:r w:rsidR="00F25527" w:rsidRPr="0012013C">
              <w:rPr>
                <w:rFonts w:cstheme="minorHAnsi"/>
                <w:bCs/>
              </w:rPr>
              <w:t>Equipment – inventory of major equipment including provision of specialist teaching subjects.</w:t>
            </w:r>
          </w:p>
          <w:p w14:paraId="0343DA8E" w14:textId="77777777" w:rsidR="00F25527" w:rsidRPr="0012013C" w:rsidRDefault="001C109F" w:rsidP="00705B4E">
            <w:pPr>
              <w:pStyle w:val="TableNumber"/>
              <w:numPr>
                <w:ilvl w:val="0"/>
                <w:numId w:val="0"/>
              </w:numPr>
              <w:spacing w:before="144" w:afterLines="0" w:after="160"/>
              <w:ind w:left="28" w:hanging="28"/>
              <w:rPr>
                <w:rFonts w:cstheme="minorHAnsi"/>
                <w:b/>
                <w:bCs/>
              </w:rPr>
            </w:pPr>
            <w:sdt>
              <w:sdtPr>
                <w:rPr>
                  <w:rFonts w:cstheme="minorHAnsi"/>
                  <w:bCs/>
                </w:rPr>
                <w:id w:val="1560750761"/>
                <w14:checkbox>
                  <w14:checked w14:val="0"/>
                  <w14:checkedState w14:val="2612" w14:font="MS Gothic"/>
                  <w14:uncheckedState w14:val="2610" w14:font="MS Gothic"/>
                </w14:checkbox>
              </w:sdtPr>
              <w:sdtEndPr/>
              <w:sdtContent>
                <w:r w:rsidR="00F25527">
                  <w:rPr>
                    <w:rFonts w:ascii="MS Gothic" w:eastAsia="MS Gothic" w:hAnsi="MS Gothic" w:cstheme="minorHAnsi" w:hint="eastAsia"/>
                    <w:bCs/>
                  </w:rPr>
                  <w:t>☐</w:t>
                </w:r>
              </w:sdtContent>
            </w:sdt>
            <w:r w:rsidR="00F25527">
              <w:rPr>
                <w:rFonts w:cstheme="minorHAnsi"/>
                <w:bCs/>
              </w:rPr>
              <w:t xml:space="preserve">  </w:t>
            </w:r>
            <w:r w:rsidR="00F25527" w:rsidRPr="0012013C">
              <w:rPr>
                <w:rFonts w:cstheme="minorHAnsi"/>
                <w:bCs/>
              </w:rPr>
              <w:t>Curriculum details. Please include:</w:t>
            </w:r>
          </w:p>
          <w:p w14:paraId="5D242485" w14:textId="77777777" w:rsidR="00F25527" w:rsidRPr="0012013C" w:rsidRDefault="00F25527" w:rsidP="00F25527">
            <w:pPr>
              <w:pStyle w:val="TableNumber"/>
              <w:numPr>
                <w:ilvl w:val="0"/>
                <w:numId w:val="34"/>
              </w:numPr>
              <w:spacing w:beforeLines="0" w:before="0" w:afterLines="0" w:after="0"/>
              <w:rPr>
                <w:rFonts w:cstheme="minorHAnsi"/>
                <w:b/>
                <w:bCs/>
              </w:rPr>
            </w:pPr>
            <w:r w:rsidRPr="0012013C">
              <w:rPr>
                <w:rFonts w:cstheme="minorHAnsi"/>
                <w:bCs/>
              </w:rPr>
              <w:t>a description of programmes, courses and resources, and the level at which they will be offered and used</w:t>
            </w:r>
          </w:p>
          <w:p w14:paraId="4E99DF3B" w14:textId="77777777" w:rsidR="00F25527" w:rsidRPr="0012013C" w:rsidRDefault="00F25527" w:rsidP="00F25527">
            <w:pPr>
              <w:pStyle w:val="TableNumber"/>
              <w:numPr>
                <w:ilvl w:val="0"/>
                <w:numId w:val="34"/>
              </w:numPr>
              <w:spacing w:beforeLines="0" w:before="0" w:afterLines="0" w:after="0"/>
              <w:rPr>
                <w:rFonts w:cstheme="minorHAnsi"/>
                <w:b/>
                <w:bCs/>
              </w:rPr>
            </w:pPr>
            <w:r w:rsidRPr="0012013C">
              <w:rPr>
                <w:rFonts w:cstheme="minorHAnsi"/>
                <w:bCs/>
              </w:rPr>
              <w:t>details of the time likely to be allocated to subjects and programmes at each of the intended levels</w:t>
            </w:r>
          </w:p>
          <w:p w14:paraId="0015ADE8" w14:textId="77777777" w:rsidR="00F25527" w:rsidRPr="0012013C" w:rsidRDefault="00F25527" w:rsidP="00F25527">
            <w:pPr>
              <w:pStyle w:val="TableNumber"/>
              <w:numPr>
                <w:ilvl w:val="0"/>
                <w:numId w:val="34"/>
              </w:numPr>
              <w:spacing w:beforeLines="0" w:before="0" w:afterLines="0" w:after="0"/>
              <w:rPr>
                <w:rFonts w:cstheme="minorHAnsi"/>
                <w:b/>
                <w:bCs/>
              </w:rPr>
            </w:pPr>
            <w:r w:rsidRPr="0012013C">
              <w:rPr>
                <w:rFonts w:cstheme="minorHAnsi"/>
                <w:bCs/>
              </w:rPr>
              <w:t>a description of teaching approaches to be used and the way in which the programme will be monitored</w:t>
            </w:r>
          </w:p>
          <w:p w14:paraId="5ABD5E18" w14:textId="77777777" w:rsidR="00F25527" w:rsidRPr="0012013C" w:rsidRDefault="00F25527" w:rsidP="00F25527">
            <w:pPr>
              <w:pStyle w:val="TableNumber"/>
              <w:numPr>
                <w:ilvl w:val="0"/>
                <w:numId w:val="34"/>
              </w:numPr>
              <w:spacing w:beforeLines="0" w:before="0" w:afterLines="0" w:after="160"/>
              <w:rPr>
                <w:rFonts w:cstheme="minorHAnsi"/>
                <w:b/>
                <w:bCs/>
              </w:rPr>
            </w:pPr>
            <w:r w:rsidRPr="0012013C">
              <w:rPr>
                <w:rFonts w:cstheme="minorHAnsi"/>
                <w:bCs/>
              </w:rPr>
              <w:t>a description of the methods of assessment to be used and the way in which students' progress will be monitored and reported to parents.</w:t>
            </w:r>
          </w:p>
          <w:p w14:paraId="2DCF9D22" w14:textId="77777777" w:rsidR="00F25527" w:rsidRPr="0012013C" w:rsidRDefault="00F25527" w:rsidP="00705B4E">
            <w:pPr>
              <w:pStyle w:val="TableNumber"/>
              <w:numPr>
                <w:ilvl w:val="0"/>
                <w:numId w:val="0"/>
              </w:numPr>
              <w:spacing w:beforeLines="0" w:before="0" w:afterLines="0" w:after="160"/>
              <w:ind w:left="31" w:hanging="31"/>
              <w:rPr>
                <w:rFonts w:cstheme="minorHAnsi"/>
                <w:b/>
                <w:bCs/>
              </w:rPr>
            </w:pPr>
            <w:r w:rsidRPr="0012013C">
              <w:rPr>
                <w:rFonts w:cstheme="minorHAnsi"/>
                <w:bCs/>
              </w:rPr>
              <w:t xml:space="preserve"> Policies and procedures that the school </w:t>
            </w:r>
            <w:proofErr w:type="gramStart"/>
            <w:r w:rsidRPr="0012013C">
              <w:rPr>
                <w:rFonts w:cstheme="minorHAnsi"/>
                <w:bCs/>
              </w:rPr>
              <w:t>has to</w:t>
            </w:r>
            <w:proofErr w:type="gramEnd"/>
            <w:r w:rsidRPr="0012013C">
              <w:rPr>
                <w:rFonts w:cstheme="minorHAnsi"/>
                <w:bCs/>
              </w:rPr>
              <w:t xml:space="preserve"> ensure the physical and emotional safety of its students. Note, if </w:t>
            </w:r>
            <w:r>
              <w:rPr>
                <w:rFonts w:cstheme="minorHAnsi"/>
                <w:bCs/>
              </w:rPr>
              <w:t xml:space="preserve">  </w:t>
            </w:r>
            <w:r w:rsidRPr="0012013C">
              <w:rPr>
                <w:rFonts w:cstheme="minorHAnsi"/>
                <w:bCs/>
              </w:rPr>
              <w:t xml:space="preserve">your schools </w:t>
            </w:r>
            <w:proofErr w:type="gramStart"/>
            <w:r w:rsidRPr="0012013C">
              <w:rPr>
                <w:rFonts w:cstheme="minorHAnsi"/>
                <w:bCs/>
              </w:rPr>
              <w:t>is</w:t>
            </w:r>
            <w:proofErr w:type="gramEnd"/>
            <w:r w:rsidRPr="0012013C">
              <w:rPr>
                <w:rFonts w:cstheme="minorHAnsi"/>
                <w:bCs/>
              </w:rPr>
              <w:t xml:space="preserve"> planning to provide distance learning, appropriate policies to ensure student pastoral care/supervision and digital safety should be included.</w:t>
            </w:r>
          </w:p>
          <w:p w14:paraId="10CBDD5F" w14:textId="77777777" w:rsidR="00F25527" w:rsidRDefault="00F25527" w:rsidP="00705B4E">
            <w:pPr>
              <w:pStyle w:val="TableNumber"/>
              <w:numPr>
                <w:ilvl w:val="0"/>
                <w:numId w:val="0"/>
              </w:numPr>
              <w:spacing w:beforeLines="0" w:before="0" w:afterLines="0" w:after="0"/>
              <w:rPr>
                <w:rFonts w:cstheme="minorHAnsi"/>
                <w:bCs/>
              </w:rPr>
            </w:pPr>
            <w:r w:rsidRPr="0012013C">
              <w:rPr>
                <w:rFonts w:cstheme="minorHAnsi"/>
                <w:bCs/>
              </w:rPr>
              <w:t>When completed, please scan and email to</w:t>
            </w:r>
            <w:r>
              <w:rPr>
                <w:rFonts w:cstheme="minorHAnsi"/>
                <w:bCs/>
              </w:rPr>
              <w:t xml:space="preserve">: </w:t>
            </w:r>
            <w:hyperlink r:id="rId28" w:tgtFrame="_blank" w:history="1">
              <w:r w:rsidRPr="004E5AEF">
                <w:rPr>
                  <w:rStyle w:val="Hyperlink"/>
                  <w:rFonts w:cstheme="minorHAnsi"/>
                  <w:bCs/>
                </w:rPr>
                <w:t>info@ero.govt.nz</w:t>
              </w:r>
            </w:hyperlink>
            <w:r>
              <w:rPr>
                <w:rFonts w:cstheme="minorHAnsi"/>
                <w:bCs/>
              </w:rPr>
              <w:t>.</w:t>
            </w:r>
            <w:r w:rsidRPr="0012013C">
              <w:rPr>
                <w:rFonts w:cstheme="minorHAnsi"/>
                <w:bCs/>
              </w:rPr>
              <w:t xml:space="preserve"> An electronic copy of this form may also be obtained by emailing the above address.</w:t>
            </w:r>
          </w:p>
          <w:p w14:paraId="77F84BF1" w14:textId="77777777" w:rsidR="00F25527" w:rsidRDefault="00F25527" w:rsidP="00705B4E">
            <w:pPr>
              <w:pStyle w:val="TableNumber"/>
              <w:numPr>
                <w:ilvl w:val="0"/>
                <w:numId w:val="0"/>
              </w:numPr>
              <w:spacing w:beforeLines="0" w:before="0" w:afterLines="0" w:after="0"/>
              <w:rPr>
                <w:rFonts w:cstheme="minorHAnsi"/>
              </w:rPr>
            </w:pPr>
          </w:p>
          <w:p w14:paraId="0B8652DE" w14:textId="77777777" w:rsidR="00F25527" w:rsidRDefault="00F25527" w:rsidP="00705B4E">
            <w:pPr>
              <w:pStyle w:val="TableNumber"/>
              <w:numPr>
                <w:ilvl w:val="0"/>
                <w:numId w:val="0"/>
              </w:numPr>
              <w:spacing w:beforeLines="0" w:before="0" w:afterLines="0" w:after="0"/>
              <w:rPr>
                <w:rFonts w:cstheme="minorHAnsi"/>
              </w:rPr>
            </w:pPr>
          </w:p>
          <w:p w14:paraId="3B25BAEF" w14:textId="77777777" w:rsidR="00F25527" w:rsidRDefault="00F25527" w:rsidP="00705B4E">
            <w:pPr>
              <w:pStyle w:val="TableNumber"/>
              <w:numPr>
                <w:ilvl w:val="0"/>
                <w:numId w:val="0"/>
              </w:numPr>
              <w:spacing w:beforeLines="0" w:before="0" w:afterLines="0" w:after="0"/>
              <w:rPr>
                <w:rFonts w:cstheme="minorHAnsi"/>
              </w:rPr>
            </w:pPr>
          </w:p>
          <w:p w14:paraId="318123B7" w14:textId="77777777" w:rsidR="00F25527" w:rsidRDefault="00F25527" w:rsidP="00705B4E">
            <w:pPr>
              <w:pStyle w:val="TableNumber"/>
              <w:numPr>
                <w:ilvl w:val="0"/>
                <w:numId w:val="0"/>
              </w:numPr>
              <w:spacing w:beforeLines="0" w:before="0" w:afterLines="0" w:after="0"/>
              <w:rPr>
                <w:rFonts w:cstheme="minorHAnsi"/>
              </w:rPr>
            </w:pPr>
          </w:p>
          <w:p w14:paraId="4243E27F" w14:textId="77777777" w:rsidR="00F25527" w:rsidRDefault="00F25527" w:rsidP="2F971E58">
            <w:pPr>
              <w:pStyle w:val="TableNumber"/>
              <w:numPr>
                <w:ilvl w:val="0"/>
                <w:numId w:val="0"/>
              </w:numPr>
              <w:spacing w:beforeLines="0" w:before="0" w:afterLines="0" w:after="0"/>
            </w:pPr>
          </w:p>
          <w:p w14:paraId="07430FC4" w14:textId="1695EA21" w:rsidR="2F971E58" w:rsidRDefault="2F971E58" w:rsidP="2F971E58">
            <w:pPr>
              <w:pStyle w:val="TableNumber"/>
              <w:numPr>
                <w:ilvl w:val="0"/>
                <w:numId w:val="0"/>
              </w:numPr>
              <w:spacing w:beforeLines="0" w:before="0" w:afterLines="0" w:after="0"/>
            </w:pPr>
          </w:p>
          <w:p w14:paraId="7A8A8E4B" w14:textId="7D316AEB" w:rsidR="2F971E58" w:rsidRDefault="2F971E58" w:rsidP="2F971E58">
            <w:pPr>
              <w:pStyle w:val="TableNumber"/>
              <w:numPr>
                <w:ilvl w:val="0"/>
                <w:numId w:val="0"/>
              </w:numPr>
              <w:spacing w:beforeLines="0" w:before="0" w:afterLines="0" w:after="0"/>
            </w:pPr>
          </w:p>
          <w:p w14:paraId="3C9838C7" w14:textId="4A10B172" w:rsidR="2F971E58" w:rsidRDefault="2F971E58" w:rsidP="2F971E58">
            <w:pPr>
              <w:pStyle w:val="TableNumber"/>
              <w:numPr>
                <w:ilvl w:val="0"/>
                <w:numId w:val="0"/>
              </w:numPr>
              <w:spacing w:beforeLines="0" w:before="0" w:afterLines="0" w:after="0"/>
            </w:pPr>
          </w:p>
          <w:p w14:paraId="5F73D929" w14:textId="1731BD93" w:rsidR="2F971E58" w:rsidRDefault="2F971E58" w:rsidP="2F971E58">
            <w:pPr>
              <w:pStyle w:val="TableNumber"/>
              <w:numPr>
                <w:ilvl w:val="0"/>
                <w:numId w:val="0"/>
              </w:numPr>
              <w:spacing w:beforeLines="0" w:before="0" w:afterLines="0" w:after="0"/>
            </w:pPr>
          </w:p>
          <w:p w14:paraId="5BF6BE3B" w14:textId="66B24675" w:rsidR="2F971E58" w:rsidRDefault="2F971E58" w:rsidP="2F971E58">
            <w:pPr>
              <w:pStyle w:val="TableNumber"/>
              <w:numPr>
                <w:ilvl w:val="0"/>
                <w:numId w:val="0"/>
              </w:numPr>
              <w:spacing w:beforeLines="0" w:before="0" w:afterLines="0" w:after="0"/>
            </w:pPr>
          </w:p>
          <w:p w14:paraId="4154F2C3" w14:textId="77777777" w:rsidR="00F25527" w:rsidRDefault="00F25527" w:rsidP="00705B4E">
            <w:pPr>
              <w:pStyle w:val="TableNumber"/>
              <w:numPr>
                <w:ilvl w:val="0"/>
                <w:numId w:val="0"/>
              </w:numPr>
              <w:spacing w:beforeLines="0" w:before="0" w:afterLines="0" w:after="0"/>
              <w:rPr>
                <w:rFonts w:cstheme="minorHAnsi"/>
              </w:rPr>
            </w:pPr>
          </w:p>
          <w:p w14:paraId="72F1E765" w14:textId="77777777" w:rsidR="00F25527" w:rsidRDefault="00F25527" w:rsidP="00705B4E">
            <w:pPr>
              <w:pStyle w:val="TableNumber"/>
              <w:numPr>
                <w:ilvl w:val="0"/>
                <w:numId w:val="0"/>
              </w:numPr>
              <w:spacing w:beforeLines="0" w:before="0" w:afterLines="0" w:after="0"/>
              <w:rPr>
                <w:rFonts w:cstheme="minorHAnsi"/>
              </w:rPr>
            </w:pPr>
          </w:p>
          <w:p w14:paraId="4547159D" w14:textId="77777777" w:rsidR="00F25527" w:rsidRDefault="00F25527" w:rsidP="00705B4E">
            <w:pPr>
              <w:pStyle w:val="TableNumber"/>
              <w:numPr>
                <w:ilvl w:val="0"/>
                <w:numId w:val="0"/>
              </w:numPr>
              <w:spacing w:beforeLines="0" w:before="0" w:afterLines="0" w:after="0"/>
              <w:rPr>
                <w:rFonts w:cstheme="minorHAnsi"/>
              </w:rPr>
            </w:pPr>
          </w:p>
          <w:p w14:paraId="5314EEB1" w14:textId="77777777" w:rsidR="00F25527" w:rsidRPr="009C6C21" w:rsidRDefault="00F25527" w:rsidP="00705B4E">
            <w:pPr>
              <w:pStyle w:val="TableNumber"/>
              <w:numPr>
                <w:ilvl w:val="0"/>
                <w:numId w:val="0"/>
              </w:numPr>
              <w:spacing w:beforeLines="0" w:before="0" w:afterLines="0" w:after="0"/>
              <w:rPr>
                <w:rFonts w:cstheme="minorHAnsi"/>
              </w:rPr>
            </w:pPr>
          </w:p>
        </w:tc>
      </w:tr>
    </w:tbl>
    <w:tbl>
      <w:tblPr>
        <w:tblStyle w:val="ERO3"/>
        <w:tblW w:w="5000" w:type="pct"/>
        <w:tblLook w:val="04A0" w:firstRow="1" w:lastRow="0" w:firstColumn="1" w:lastColumn="0" w:noHBand="0" w:noVBand="1"/>
      </w:tblPr>
      <w:tblGrid>
        <w:gridCol w:w="5167"/>
        <w:gridCol w:w="5168"/>
      </w:tblGrid>
      <w:tr w:rsidR="00F25527" w:rsidRPr="00F533D0" w14:paraId="7364981B" w14:textId="77777777" w:rsidTr="00C41839">
        <w:trPr>
          <w:cnfStyle w:val="100000000000" w:firstRow="1" w:lastRow="0" w:firstColumn="0" w:lastColumn="0" w:oddVBand="0" w:evenVBand="0" w:oddHBand="0" w:evenHBand="0" w:firstRowFirstColumn="0" w:firstRowLastColumn="0" w:lastRowFirstColumn="0" w:lastRowLastColumn="0"/>
          <w:trHeight w:val="586"/>
        </w:trPr>
        <w:tc>
          <w:tcPr>
            <w:tcW w:w="5167" w:type="dxa"/>
            <w:shd w:val="clear" w:color="auto" w:fill="BEE7E4"/>
          </w:tcPr>
          <w:p w14:paraId="136B81BE" w14:textId="77777777" w:rsidR="00F25527" w:rsidRPr="00047B0D" w:rsidRDefault="00F25527" w:rsidP="00F25527">
            <w:pPr>
              <w:pStyle w:val="ListParagraph"/>
              <w:numPr>
                <w:ilvl w:val="0"/>
                <w:numId w:val="35"/>
              </w:numPr>
              <w:spacing w:beforeLines="60" w:before="144" w:afterLines="60" w:after="144"/>
              <w:rPr>
                <w:rFonts w:cstheme="minorHAnsi"/>
              </w:rPr>
            </w:pPr>
            <w:r w:rsidRPr="00ED59E5">
              <w:rPr>
                <w:rFonts w:cstheme="minorHAnsi"/>
                <w:b w:val="0"/>
                <w:color w:val="auto"/>
              </w:rPr>
              <w:lastRenderedPageBreak/>
              <w:t>Full name of proposed school</w:t>
            </w:r>
          </w:p>
        </w:tc>
        <w:tc>
          <w:tcPr>
            <w:tcW w:w="5168" w:type="dxa"/>
            <w:shd w:val="clear" w:color="auto" w:fill="E3F5F4"/>
          </w:tcPr>
          <w:p w14:paraId="1E5D1112" w14:textId="3509EBBB" w:rsidR="00F25527" w:rsidRPr="00B64C85" w:rsidRDefault="00F25527" w:rsidP="00705B4E">
            <w:pPr>
              <w:pStyle w:val="TableNumber"/>
              <w:numPr>
                <w:ilvl w:val="0"/>
                <w:numId w:val="0"/>
              </w:numPr>
              <w:spacing w:before="72" w:after="72"/>
              <w:ind w:left="284"/>
              <w:rPr>
                <w:rFonts w:cstheme="minorHAnsi"/>
                <w:b w:val="0"/>
                <w:bCs/>
              </w:rPr>
            </w:pPr>
          </w:p>
        </w:tc>
      </w:tr>
      <w:tr w:rsidR="00F25527" w:rsidRPr="00F533D0" w14:paraId="66964848" w14:textId="77777777" w:rsidTr="00C41839">
        <w:trPr>
          <w:trHeight w:val="586"/>
        </w:trPr>
        <w:tc>
          <w:tcPr>
            <w:tcW w:w="5167" w:type="dxa"/>
            <w:shd w:val="clear" w:color="auto" w:fill="BEE7E4"/>
          </w:tcPr>
          <w:p w14:paraId="752C4954" w14:textId="77777777" w:rsidR="00F25527" w:rsidRPr="00477D52" w:rsidRDefault="00F25527" w:rsidP="00F25527">
            <w:pPr>
              <w:pStyle w:val="ListParagraph"/>
              <w:numPr>
                <w:ilvl w:val="0"/>
                <w:numId w:val="35"/>
              </w:numPr>
              <w:spacing w:before="144" w:after="144"/>
              <w:rPr>
                <w:rFonts w:cstheme="minorHAnsi"/>
              </w:rPr>
            </w:pPr>
            <w:r w:rsidRPr="00477D52">
              <w:rPr>
                <w:rFonts w:cstheme="minorHAnsi"/>
              </w:rPr>
              <w:tab/>
              <w:t>Proposed physical address</w:t>
            </w:r>
          </w:p>
        </w:tc>
        <w:tc>
          <w:tcPr>
            <w:tcW w:w="5168" w:type="dxa"/>
          </w:tcPr>
          <w:p w14:paraId="3F060FBB" w14:textId="77777777" w:rsidR="00F25527" w:rsidRPr="00ED59E5" w:rsidRDefault="00F25527" w:rsidP="00705B4E">
            <w:pPr>
              <w:pStyle w:val="TableNumber"/>
              <w:numPr>
                <w:ilvl w:val="0"/>
                <w:numId w:val="0"/>
              </w:numPr>
              <w:spacing w:before="144" w:after="144"/>
              <w:ind w:left="284"/>
              <w:rPr>
                <w:rFonts w:cstheme="minorHAnsi"/>
              </w:rPr>
            </w:pPr>
          </w:p>
        </w:tc>
      </w:tr>
      <w:tr w:rsidR="00F25527" w:rsidRPr="00F533D0" w14:paraId="7B3DAD14" w14:textId="77777777" w:rsidTr="00C41839">
        <w:trPr>
          <w:trHeight w:val="586"/>
        </w:trPr>
        <w:tc>
          <w:tcPr>
            <w:tcW w:w="5167" w:type="dxa"/>
            <w:shd w:val="clear" w:color="auto" w:fill="BEE7E4"/>
          </w:tcPr>
          <w:p w14:paraId="2E5FD9B5" w14:textId="77777777" w:rsidR="00F25527" w:rsidRPr="00ED59E5" w:rsidRDefault="00F25527" w:rsidP="00F25527">
            <w:pPr>
              <w:pStyle w:val="TableNumber"/>
              <w:numPr>
                <w:ilvl w:val="0"/>
                <w:numId w:val="35"/>
              </w:numPr>
              <w:spacing w:before="144" w:after="144"/>
              <w:rPr>
                <w:rFonts w:cstheme="minorHAnsi"/>
              </w:rPr>
            </w:pPr>
            <w:r w:rsidRPr="001B6DED">
              <w:rPr>
                <w:rFonts w:cstheme="minorHAnsi"/>
              </w:rPr>
              <w:t>Proposed postal address</w:t>
            </w:r>
          </w:p>
        </w:tc>
        <w:tc>
          <w:tcPr>
            <w:tcW w:w="5168" w:type="dxa"/>
          </w:tcPr>
          <w:p w14:paraId="2E2FCFA5" w14:textId="77777777" w:rsidR="00F25527" w:rsidRPr="00ED59E5" w:rsidRDefault="00F25527" w:rsidP="00705B4E">
            <w:pPr>
              <w:pStyle w:val="TableNumber"/>
              <w:numPr>
                <w:ilvl w:val="0"/>
                <w:numId w:val="0"/>
              </w:numPr>
              <w:spacing w:before="144" w:after="144"/>
              <w:ind w:left="284"/>
              <w:rPr>
                <w:rFonts w:cstheme="minorHAnsi"/>
              </w:rPr>
            </w:pPr>
          </w:p>
        </w:tc>
      </w:tr>
      <w:tr w:rsidR="00F25527" w:rsidRPr="00F533D0" w14:paraId="4D49C7D4" w14:textId="77777777" w:rsidTr="00C41839">
        <w:trPr>
          <w:trHeight w:val="586"/>
        </w:trPr>
        <w:tc>
          <w:tcPr>
            <w:tcW w:w="5167" w:type="dxa"/>
            <w:shd w:val="clear" w:color="auto" w:fill="BEE7E4"/>
          </w:tcPr>
          <w:p w14:paraId="0825C4B1" w14:textId="77777777" w:rsidR="00F25527" w:rsidRPr="00C8698C" w:rsidRDefault="00F25527" w:rsidP="00F25527">
            <w:pPr>
              <w:pStyle w:val="TableNumber"/>
              <w:numPr>
                <w:ilvl w:val="0"/>
                <w:numId w:val="35"/>
              </w:numPr>
              <w:spacing w:before="144" w:after="144"/>
              <w:rPr>
                <w:rFonts w:cstheme="minorHAnsi"/>
              </w:rPr>
            </w:pPr>
            <w:r w:rsidRPr="00C8698C">
              <w:rPr>
                <w:rFonts w:cstheme="minorHAnsi"/>
              </w:rPr>
              <w:t>Description of school (select all that apply)</w:t>
            </w:r>
          </w:p>
        </w:tc>
        <w:tc>
          <w:tcPr>
            <w:tcW w:w="5168" w:type="dxa"/>
          </w:tcPr>
          <w:p w14:paraId="2BF7677C" w14:textId="246D75EA" w:rsidR="00F25527" w:rsidRPr="00ED59E5" w:rsidRDefault="001C109F" w:rsidP="00705B4E">
            <w:pPr>
              <w:pStyle w:val="TableNumber"/>
              <w:numPr>
                <w:ilvl w:val="0"/>
                <w:numId w:val="0"/>
              </w:numPr>
              <w:tabs>
                <w:tab w:val="left" w:pos="2392"/>
                <w:tab w:val="left" w:pos="3653"/>
              </w:tabs>
              <w:spacing w:before="144" w:after="144"/>
              <w:ind w:left="284" w:hanging="284"/>
              <w:rPr>
                <w:rFonts w:cstheme="minorHAnsi"/>
              </w:rPr>
            </w:pPr>
            <w:sdt>
              <w:sdtPr>
                <w:rPr>
                  <w:rFonts w:cstheme="minorHAnsi"/>
                </w:rPr>
                <w:id w:val="23985291"/>
                <w14:checkbox>
                  <w14:checked w14:val="0"/>
                  <w14:checkedState w14:val="2612" w14:font="MS Gothic"/>
                  <w14:uncheckedState w14:val="2610" w14:font="MS Gothic"/>
                </w14:checkbox>
              </w:sdtPr>
              <w:sdtEndPr/>
              <w:sdtContent>
                <w:r w:rsidR="00F25527">
                  <w:rPr>
                    <w:rFonts w:ascii="MS Gothic" w:eastAsia="MS Gothic" w:hAnsi="MS Gothic" w:cstheme="minorHAnsi" w:hint="eastAsia"/>
                  </w:rPr>
                  <w:t>☐</w:t>
                </w:r>
              </w:sdtContent>
            </w:sdt>
            <w:r w:rsidR="00F25527">
              <w:rPr>
                <w:rFonts w:cstheme="minorHAnsi"/>
              </w:rPr>
              <w:t xml:space="preserve"> Primary            </w:t>
            </w:r>
            <w:sdt>
              <w:sdtPr>
                <w:rPr>
                  <w:rFonts w:cstheme="minorHAnsi"/>
                </w:rPr>
                <w:id w:val="-759523370"/>
                <w14:checkbox>
                  <w14:checked w14:val="0"/>
                  <w14:checkedState w14:val="2612" w14:font="MS Gothic"/>
                  <w14:uncheckedState w14:val="2610" w14:font="MS Gothic"/>
                </w14:checkbox>
              </w:sdtPr>
              <w:sdtEndPr/>
              <w:sdtContent>
                <w:r w:rsidR="00F25527">
                  <w:rPr>
                    <w:rFonts w:ascii="MS Gothic" w:eastAsia="MS Gothic" w:hAnsi="MS Gothic" w:cstheme="minorHAnsi" w:hint="eastAsia"/>
                  </w:rPr>
                  <w:t>☐</w:t>
                </w:r>
              </w:sdtContent>
            </w:sdt>
            <w:r w:rsidR="00F25527">
              <w:rPr>
                <w:rFonts w:cstheme="minorHAnsi"/>
              </w:rPr>
              <w:t xml:space="preserve"> Secondary           </w:t>
            </w:r>
            <w:sdt>
              <w:sdtPr>
                <w:rPr>
                  <w:rFonts w:cstheme="minorHAnsi"/>
                </w:rPr>
                <w:id w:val="1094981336"/>
                <w14:checkbox>
                  <w14:checked w14:val="0"/>
                  <w14:checkedState w14:val="2612" w14:font="MS Gothic"/>
                  <w14:uncheckedState w14:val="2610" w14:font="MS Gothic"/>
                </w14:checkbox>
              </w:sdtPr>
              <w:sdtEndPr/>
              <w:sdtContent>
                <w:r w:rsidR="007C16F1">
                  <w:rPr>
                    <w:rFonts w:ascii="MS Gothic" w:eastAsia="MS Gothic" w:hAnsi="MS Gothic" w:cstheme="minorHAnsi" w:hint="eastAsia"/>
                  </w:rPr>
                  <w:t>☐</w:t>
                </w:r>
              </w:sdtContent>
            </w:sdt>
            <w:r w:rsidR="00F25527">
              <w:rPr>
                <w:rFonts w:cstheme="minorHAnsi"/>
              </w:rPr>
              <w:t xml:space="preserve"> Special School</w:t>
            </w:r>
          </w:p>
        </w:tc>
      </w:tr>
      <w:tr w:rsidR="00F25527" w:rsidRPr="00F533D0" w14:paraId="2A19542B" w14:textId="77777777" w:rsidTr="00C41839">
        <w:trPr>
          <w:trHeight w:val="586"/>
        </w:trPr>
        <w:tc>
          <w:tcPr>
            <w:tcW w:w="5167" w:type="dxa"/>
            <w:shd w:val="clear" w:color="auto" w:fill="BEE7E4"/>
          </w:tcPr>
          <w:p w14:paraId="2283EA4E" w14:textId="77777777" w:rsidR="00F25527" w:rsidRPr="00ED59E5" w:rsidRDefault="00F25527" w:rsidP="00F25527">
            <w:pPr>
              <w:pStyle w:val="TableNumber"/>
              <w:numPr>
                <w:ilvl w:val="0"/>
                <w:numId w:val="35"/>
              </w:numPr>
              <w:spacing w:before="144" w:after="144"/>
              <w:rPr>
                <w:rFonts w:cstheme="minorHAnsi"/>
              </w:rPr>
            </w:pPr>
            <w:r w:rsidRPr="00876E57">
              <w:rPr>
                <w:rFonts w:cstheme="minorHAnsi"/>
              </w:rPr>
              <w:t>Year levels to be taught at the school</w:t>
            </w:r>
          </w:p>
        </w:tc>
        <w:tc>
          <w:tcPr>
            <w:tcW w:w="5168" w:type="dxa"/>
          </w:tcPr>
          <w:p w14:paraId="39C08775" w14:textId="77777777" w:rsidR="00F25527" w:rsidRPr="00ED59E5" w:rsidRDefault="00F25527" w:rsidP="00705B4E">
            <w:pPr>
              <w:pStyle w:val="TableNumber"/>
              <w:numPr>
                <w:ilvl w:val="0"/>
                <w:numId w:val="0"/>
              </w:numPr>
              <w:spacing w:before="144" w:after="144"/>
              <w:ind w:left="284"/>
              <w:rPr>
                <w:rFonts w:cstheme="minorHAnsi"/>
              </w:rPr>
            </w:pPr>
          </w:p>
        </w:tc>
      </w:tr>
      <w:tr w:rsidR="00F25527" w:rsidRPr="00F533D0" w14:paraId="7177DA30" w14:textId="77777777" w:rsidTr="00C41839">
        <w:trPr>
          <w:trHeight w:val="586"/>
        </w:trPr>
        <w:tc>
          <w:tcPr>
            <w:tcW w:w="5167" w:type="dxa"/>
            <w:shd w:val="clear" w:color="auto" w:fill="BEE7E4"/>
          </w:tcPr>
          <w:p w14:paraId="28BEC619" w14:textId="77777777" w:rsidR="00F25527" w:rsidRPr="00ED59E5" w:rsidRDefault="00F25527" w:rsidP="00F25527">
            <w:pPr>
              <w:pStyle w:val="TableNumber"/>
              <w:numPr>
                <w:ilvl w:val="0"/>
                <w:numId w:val="35"/>
              </w:numPr>
              <w:spacing w:before="144" w:after="144"/>
              <w:rPr>
                <w:rFonts w:cstheme="minorHAnsi"/>
              </w:rPr>
            </w:pPr>
            <w:r w:rsidRPr="005F53E0">
              <w:rPr>
                <w:rFonts w:cstheme="minorHAnsi"/>
              </w:rPr>
              <w:t>The school’s proposed opening date</w:t>
            </w:r>
          </w:p>
        </w:tc>
        <w:tc>
          <w:tcPr>
            <w:tcW w:w="5168" w:type="dxa"/>
          </w:tcPr>
          <w:p w14:paraId="39C263B5" w14:textId="77777777" w:rsidR="00F25527" w:rsidRPr="00ED59E5" w:rsidRDefault="00F25527" w:rsidP="00705B4E">
            <w:pPr>
              <w:pStyle w:val="TableNumber"/>
              <w:numPr>
                <w:ilvl w:val="0"/>
                <w:numId w:val="0"/>
              </w:numPr>
              <w:spacing w:before="144" w:after="144"/>
              <w:ind w:left="284"/>
              <w:rPr>
                <w:rFonts w:cstheme="minorHAnsi"/>
              </w:rPr>
            </w:pPr>
          </w:p>
        </w:tc>
      </w:tr>
      <w:tr w:rsidR="00F25527" w:rsidRPr="00F533D0" w14:paraId="54A4E1D0" w14:textId="77777777" w:rsidTr="00C41839">
        <w:tc>
          <w:tcPr>
            <w:tcW w:w="5167" w:type="dxa"/>
            <w:shd w:val="clear" w:color="auto" w:fill="BEE7E4"/>
          </w:tcPr>
          <w:p w14:paraId="1DFA4F90" w14:textId="77777777" w:rsidR="00F25527" w:rsidRPr="00ED59E5" w:rsidRDefault="00F25527" w:rsidP="00F25527">
            <w:pPr>
              <w:pStyle w:val="TableNumber"/>
              <w:numPr>
                <w:ilvl w:val="0"/>
                <w:numId w:val="35"/>
              </w:numPr>
              <w:spacing w:before="144" w:after="144"/>
              <w:rPr>
                <w:rFonts w:cstheme="minorHAnsi"/>
              </w:rPr>
            </w:pPr>
            <w:r w:rsidRPr="006F57C6">
              <w:rPr>
                <w:rFonts w:cstheme="minorHAnsi"/>
              </w:rPr>
              <w:t>Name and description of controlling body of school. Include the names of all private school managers (if a company, this is all directors. If a board, all members).</w:t>
            </w:r>
          </w:p>
        </w:tc>
        <w:tc>
          <w:tcPr>
            <w:tcW w:w="5168" w:type="dxa"/>
          </w:tcPr>
          <w:p w14:paraId="26CAFEFC" w14:textId="77777777" w:rsidR="00F25527" w:rsidRPr="00ED59E5" w:rsidRDefault="00F25527" w:rsidP="00705B4E">
            <w:pPr>
              <w:pStyle w:val="TableNumber"/>
              <w:numPr>
                <w:ilvl w:val="0"/>
                <w:numId w:val="0"/>
              </w:numPr>
              <w:spacing w:before="144" w:after="144"/>
              <w:ind w:left="284"/>
              <w:rPr>
                <w:rFonts w:cstheme="minorHAnsi"/>
              </w:rPr>
            </w:pPr>
          </w:p>
        </w:tc>
      </w:tr>
      <w:tr w:rsidR="00F25527" w:rsidRPr="00F533D0" w14:paraId="18617047" w14:textId="77777777" w:rsidTr="00C41839">
        <w:tc>
          <w:tcPr>
            <w:tcW w:w="5167" w:type="dxa"/>
            <w:shd w:val="clear" w:color="auto" w:fill="BEE7E4"/>
          </w:tcPr>
          <w:p w14:paraId="5477C15A" w14:textId="77777777" w:rsidR="00F25527" w:rsidRPr="00ED59E5" w:rsidRDefault="00F25527" w:rsidP="00F25527">
            <w:pPr>
              <w:pStyle w:val="TableNumber"/>
              <w:numPr>
                <w:ilvl w:val="0"/>
                <w:numId w:val="35"/>
              </w:numPr>
              <w:spacing w:before="144" w:after="144"/>
              <w:rPr>
                <w:rFonts w:cstheme="minorHAnsi"/>
              </w:rPr>
            </w:pPr>
            <w:r w:rsidRPr="0040580A">
              <w:rPr>
                <w:rFonts w:cstheme="minorHAnsi"/>
              </w:rPr>
              <w:t>Proposed hours of instruction of the school</w:t>
            </w:r>
          </w:p>
        </w:tc>
        <w:tc>
          <w:tcPr>
            <w:tcW w:w="5168" w:type="dxa"/>
          </w:tcPr>
          <w:p w14:paraId="11417CE7" w14:textId="77777777" w:rsidR="00F25527" w:rsidRPr="00ED59E5" w:rsidRDefault="00F25527" w:rsidP="00705B4E">
            <w:pPr>
              <w:pStyle w:val="TableNumber"/>
              <w:numPr>
                <w:ilvl w:val="0"/>
                <w:numId w:val="0"/>
              </w:numPr>
              <w:spacing w:before="144" w:after="144"/>
              <w:ind w:left="284"/>
              <w:rPr>
                <w:rFonts w:cstheme="minorHAnsi"/>
              </w:rPr>
            </w:pPr>
          </w:p>
        </w:tc>
      </w:tr>
      <w:tr w:rsidR="00F25527" w:rsidRPr="00F533D0" w14:paraId="10E5AEA0" w14:textId="77777777" w:rsidTr="00C41839">
        <w:tc>
          <w:tcPr>
            <w:tcW w:w="10335" w:type="dxa"/>
            <w:gridSpan w:val="2"/>
            <w:shd w:val="clear" w:color="auto" w:fill="035C62"/>
          </w:tcPr>
          <w:p w14:paraId="6D1D1CC5" w14:textId="77777777" w:rsidR="00F25527" w:rsidRPr="000F05E5" w:rsidRDefault="00F25527" w:rsidP="00705B4E">
            <w:pPr>
              <w:pStyle w:val="TableNumber"/>
              <w:numPr>
                <w:ilvl w:val="0"/>
                <w:numId w:val="0"/>
              </w:numPr>
              <w:spacing w:before="144" w:after="144"/>
              <w:ind w:left="284" w:hanging="284"/>
              <w:rPr>
                <w:rFonts w:cstheme="minorHAnsi"/>
                <w:color w:val="FFFFFF" w:themeColor="background1"/>
                <w:sz w:val="26"/>
                <w:szCs w:val="26"/>
              </w:rPr>
            </w:pPr>
            <w:r w:rsidRPr="000F05E5">
              <w:rPr>
                <w:rFonts w:cs="Arial"/>
                <w:b/>
                <w:color w:val="FFFFFF" w:themeColor="background1"/>
                <w:sz w:val="26"/>
                <w:szCs w:val="26"/>
                <w:lang w:bidi="en-US"/>
              </w:rPr>
              <w:t>Declaration</w:t>
            </w:r>
          </w:p>
        </w:tc>
      </w:tr>
      <w:tr w:rsidR="00F25527" w:rsidRPr="00F533D0" w14:paraId="11DC1204" w14:textId="77777777" w:rsidTr="00C41839">
        <w:tc>
          <w:tcPr>
            <w:tcW w:w="10335" w:type="dxa"/>
            <w:gridSpan w:val="2"/>
            <w:shd w:val="clear" w:color="auto" w:fill="BEE7E4"/>
          </w:tcPr>
          <w:p w14:paraId="5668E9BE" w14:textId="77777777" w:rsidR="00F25527" w:rsidRPr="00C41839" w:rsidRDefault="00F25527" w:rsidP="00705B4E">
            <w:pPr>
              <w:pStyle w:val="TableNumber"/>
              <w:numPr>
                <w:ilvl w:val="0"/>
                <w:numId w:val="0"/>
              </w:numPr>
              <w:spacing w:before="144" w:after="144"/>
              <w:ind w:left="37"/>
              <w:rPr>
                <w:rFonts w:cs="Arial"/>
                <w:bCs/>
                <w:sz w:val="26"/>
                <w:szCs w:val="26"/>
                <w:lang w:bidi="en-US"/>
              </w:rPr>
            </w:pPr>
            <w:r w:rsidRPr="00EE4DD6">
              <w:rPr>
                <w:rFonts w:cs="Arial"/>
                <w:bCs/>
                <w:lang w:bidi="en-US"/>
              </w:rPr>
              <w:t>In signing this, the school manager(s) declare that all the information contained in this form and accompanying the</w:t>
            </w:r>
            <w:r>
              <w:rPr>
                <w:rFonts w:cs="Arial"/>
                <w:bCs/>
                <w:lang w:bidi="en-US"/>
              </w:rPr>
              <w:t xml:space="preserve"> </w:t>
            </w:r>
            <w:r w:rsidRPr="00EE4DD6">
              <w:rPr>
                <w:rFonts w:cs="Arial"/>
                <w:bCs/>
                <w:lang w:bidi="en-US"/>
              </w:rPr>
              <w:t>application is true and correct.</w:t>
            </w:r>
          </w:p>
        </w:tc>
      </w:tr>
      <w:tr w:rsidR="00F25527" w:rsidRPr="00F533D0" w14:paraId="2F4E11AF" w14:textId="77777777" w:rsidTr="00C41839">
        <w:tc>
          <w:tcPr>
            <w:tcW w:w="5167" w:type="dxa"/>
          </w:tcPr>
          <w:p w14:paraId="42ABDDD3" w14:textId="77777777" w:rsidR="00F25527" w:rsidRPr="00EE4DD6" w:rsidRDefault="00F25527" w:rsidP="00705B4E">
            <w:pPr>
              <w:pStyle w:val="TableNumber"/>
              <w:numPr>
                <w:ilvl w:val="0"/>
                <w:numId w:val="0"/>
              </w:numPr>
              <w:spacing w:before="144" w:after="144"/>
              <w:ind w:left="37"/>
              <w:rPr>
                <w:rFonts w:cs="Arial"/>
                <w:bCs/>
                <w:lang w:bidi="en-US"/>
              </w:rPr>
            </w:pPr>
            <w:r>
              <w:rPr>
                <w:rFonts w:cs="Arial"/>
                <w:bCs/>
                <w:lang w:bidi="en-US"/>
              </w:rPr>
              <w:t>Signed</w:t>
            </w:r>
          </w:p>
        </w:tc>
        <w:tc>
          <w:tcPr>
            <w:tcW w:w="5168" w:type="dxa"/>
          </w:tcPr>
          <w:p w14:paraId="5669AE3C" w14:textId="77777777" w:rsidR="00F25527" w:rsidRPr="00EE4DD6" w:rsidRDefault="00F25527" w:rsidP="00705B4E">
            <w:pPr>
              <w:pStyle w:val="TableNumber"/>
              <w:numPr>
                <w:ilvl w:val="0"/>
                <w:numId w:val="0"/>
              </w:numPr>
              <w:spacing w:before="144" w:after="144"/>
              <w:ind w:left="37"/>
              <w:rPr>
                <w:rFonts w:cs="Arial"/>
                <w:bCs/>
                <w:lang w:bidi="en-US"/>
              </w:rPr>
            </w:pPr>
          </w:p>
        </w:tc>
      </w:tr>
      <w:tr w:rsidR="00F25527" w:rsidRPr="00F533D0" w14:paraId="50CCC2BB" w14:textId="77777777" w:rsidTr="00C41839">
        <w:tc>
          <w:tcPr>
            <w:tcW w:w="5167" w:type="dxa"/>
          </w:tcPr>
          <w:p w14:paraId="610930E7" w14:textId="77777777" w:rsidR="00F25527" w:rsidRDefault="00F25527" w:rsidP="00705B4E">
            <w:pPr>
              <w:pStyle w:val="TableNumber"/>
              <w:numPr>
                <w:ilvl w:val="0"/>
                <w:numId w:val="0"/>
              </w:numPr>
              <w:spacing w:before="144" w:after="144"/>
              <w:ind w:left="37"/>
              <w:rPr>
                <w:rFonts w:cs="Arial"/>
                <w:bCs/>
                <w:lang w:bidi="en-US"/>
              </w:rPr>
            </w:pPr>
            <w:r>
              <w:rPr>
                <w:rFonts w:cs="Arial"/>
                <w:bCs/>
                <w:lang w:bidi="en-US"/>
              </w:rPr>
              <w:t>Date</w:t>
            </w:r>
          </w:p>
        </w:tc>
        <w:sdt>
          <w:sdtPr>
            <w:rPr>
              <w:rFonts w:cs="Arial"/>
              <w:bCs/>
              <w:lang w:bidi="en-US"/>
            </w:rPr>
            <w:id w:val="-1470662793"/>
            <w:placeholder>
              <w:docPart w:val="443F24CFA88A41C2B20E8D3960636732"/>
            </w:placeholder>
            <w:showingPlcHdr/>
            <w:date>
              <w:dateFormat w:val="d/MM/yyyy"/>
              <w:lid w:val="en-NZ"/>
              <w:storeMappedDataAs w:val="dateTime"/>
              <w:calendar w:val="gregorian"/>
            </w:date>
          </w:sdtPr>
          <w:sdtEndPr/>
          <w:sdtContent>
            <w:tc>
              <w:tcPr>
                <w:tcW w:w="5168" w:type="dxa"/>
              </w:tcPr>
              <w:p w14:paraId="38A5EEF3" w14:textId="77777777" w:rsidR="00F25527" w:rsidRPr="00EE4DD6" w:rsidRDefault="00F25527" w:rsidP="00705B4E">
                <w:pPr>
                  <w:pStyle w:val="TableNumber"/>
                  <w:numPr>
                    <w:ilvl w:val="0"/>
                    <w:numId w:val="0"/>
                  </w:numPr>
                  <w:spacing w:before="144" w:after="144"/>
                  <w:ind w:left="37"/>
                  <w:rPr>
                    <w:rFonts w:cs="Arial"/>
                    <w:bCs/>
                    <w:lang w:bidi="en-US"/>
                  </w:rPr>
                </w:pPr>
                <w:r w:rsidRPr="004650B9">
                  <w:rPr>
                    <w:rStyle w:val="HiddenChar"/>
                  </w:rPr>
                  <w:t>Click or tap to enter a date.</w:t>
                </w:r>
              </w:p>
            </w:tc>
          </w:sdtContent>
        </w:sdt>
      </w:tr>
      <w:tr w:rsidR="00F25527" w:rsidRPr="00F533D0" w14:paraId="25965582" w14:textId="77777777" w:rsidTr="00C41839">
        <w:tc>
          <w:tcPr>
            <w:tcW w:w="5167" w:type="dxa"/>
          </w:tcPr>
          <w:p w14:paraId="5A5773B2" w14:textId="77777777" w:rsidR="00F25527" w:rsidRDefault="00F25527" w:rsidP="00705B4E">
            <w:pPr>
              <w:pStyle w:val="TableNumber"/>
              <w:numPr>
                <w:ilvl w:val="0"/>
                <w:numId w:val="0"/>
              </w:numPr>
              <w:spacing w:before="144" w:after="144"/>
              <w:ind w:left="37"/>
              <w:rPr>
                <w:rFonts w:cs="Arial"/>
                <w:bCs/>
                <w:lang w:bidi="en-US"/>
              </w:rPr>
            </w:pPr>
            <w:r>
              <w:rPr>
                <w:rFonts w:cs="Arial"/>
                <w:bCs/>
                <w:lang w:bidi="en-US"/>
              </w:rPr>
              <w:t>Signed</w:t>
            </w:r>
          </w:p>
        </w:tc>
        <w:tc>
          <w:tcPr>
            <w:tcW w:w="5168" w:type="dxa"/>
          </w:tcPr>
          <w:p w14:paraId="67FE65DA" w14:textId="77777777" w:rsidR="00F25527" w:rsidRPr="00EE4DD6" w:rsidRDefault="00F25527" w:rsidP="00705B4E">
            <w:pPr>
              <w:pStyle w:val="TableNumber"/>
              <w:numPr>
                <w:ilvl w:val="0"/>
                <w:numId w:val="0"/>
              </w:numPr>
              <w:spacing w:before="144" w:after="144"/>
              <w:ind w:left="37"/>
              <w:rPr>
                <w:rFonts w:cs="Arial"/>
                <w:bCs/>
                <w:lang w:bidi="en-US"/>
              </w:rPr>
            </w:pPr>
          </w:p>
        </w:tc>
      </w:tr>
      <w:tr w:rsidR="00F25527" w:rsidRPr="00F533D0" w14:paraId="4AF1E6F0" w14:textId="77777777" w:rsidTr="00C41839">
        <w:tc>
          <w:tcPr>
            <w:tcW w:w="5167" w:type="dxa"/>
          </w:tcPr>
          <w:p w14:paraId="135B12A1" w14:textId="77777777" w:rsidR="00F25527" w:rsidRDefault="00F25527" w:rsidP="00705B4E">
            <w:pPr>
              <w:pStyle w:val="TableNumber"/>
              <w:numPr>
                <w:ilvl w:val="0"/>
                <w:numId w:val="0"/>
              </w:numPr>
              <w:spacing w:before="144" w:after="144"/>
              <w:ind w:left="37"/>
              <w:rPr>
                <w:rFonts w:cs="Arial"/>
                <w:bCs/>
                <w:lang w:bidi="en-US"/>
              </w:rPr>
            </w:pPr>
            <w:r>
              <w:rPr>
                <w:rFonts w:cs="Arial"/>
                <w:bCs/>
                <w:lang w:bidi="en-US"/>
              </w:rPr>
              <w:t>Date</w:t>
            </w:r>
          </w:p>
        </w:tc>
        <w:sdt>
          <w:sdtPr>
            <w:rPr>
              <w:rFonts w:cs="Arial"/>
              <w:bCs/>
              <w:lang w:bidi="en-US"/>
            </w:rPr>
            <w:id w:val="1730336128"/>
            <w:placeholder>
              <w:docPart w:val="200739157049483D99575642D50D28D0"/>
            </w:placeholder>
            <w:showingPlcHdr/>
            <w:date>
              <w:dateFormat w:val="d/MM/yyyy"/>
              <w:lid w:val="en-NZ"/>
              <w:storeMappedDataAs w:val="dateTime"/>
              <w:calendar w:val="gregorian"/>
            </w:date>
          </w:sdtPr>
          <w:sdtEndPr/>
          <w:sdtContent>
            <w:tc>
              <w:tcPr>
                <w:tcW w:w="5168" w:type="dxa"/>
              </w:tcPr>
              <w:p w14:paraId="27E65905" w14:textId="77777777" w:rsidR="00F25527" w:rsidRPr="00EE4DD6" w:rsidRDefault="00F25527" w:rsidP="00705B4E">
                <w:pPr>
                  <w:pStyle w:val="TableNumber"/>
                  <w:numPr>
                    <w:ilvl w:val="0"/>
                    <w:numId w:val="0"/>
                  </w:numPr>
                  <w:spacing w:before="144" w:after="144"/>
                  <w:ind w:left="37"/>
                  <w:rPr>
                    <w:rFonts w:cs="Arial"/>
                    <w:bCs/>
                    <w:lang w:bidi="en-US"/>
                  </w:rPr>
                </w:pPr>
                <w:r w:rsidRPr="004650B9">
                  <w:rPr>
                    <w:rStyle w:val="HiddenChar"/>
                  </w:rPr>
                  <w:t>Click or tap to enter a date.</w:t>
                </w:r>
              </w:p>
            </w:tc>
          </w:sdtContent>
        </w:sdt>
      </w:tr>
    </w:tbl>
    <w:p w14:paraId="657268E6" w14:textId="77777777" w:rsidR="00F25527" w:rsidRPr="00FC7EF8" w:rsidRDefault="00F25527" w:rsidP="00FC7EF8"/>
    <w:sectPr w:rsidR="00F25527" w:rsidRPr="00FC7EF8" w:rsidSect="00C22A96">
      <w:footerReference w:type="default" r:id="rId29"/>
      <w:headerReference w:type="first" r:id="rId30"/>
      <w:footerReference w:type="first" r:id="rId31"/>
      <w:pgSz w:w="11906" w:h="16838" w:code="9"/>
      <w:pgMar w:top="993" w:right="720" w:bottom="709" w:left="851" w:header="397" w:footer="3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04A5C" w14:textId="77777777" w:rsidR="001C109F" w:rsidRDefault="001C109F" w:rsidP="00672024">
      <w:r>
        <w:separator/>
      </w:r>
    </w:p>
    <w:p w14:paraId="1261B538" w14:textId="77777777" w:rsidR="001C109F" w:rsidRDefault="001C109F" w:rsidP="00672024"/>
  </w:endnote>
  <w:endnote w:type="continuationSeparator" w:id="0">
    <w:p w14:paraId="2FD13F60" w14:textId="77777777" w:rsidR="001C109F" w:rsidRDefault="001C109F" w:rsidP="00672024">
      <w:r>
        <w:continuationSeparator/>
      </w:r>
    </w:p>
    <w:p w14:paraId="09791993" w14:textId="77777777" w:rsidR="001C109F" w:rsidRDefault="001C109F" w:rsidP="00672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6617617"/>
      <w:docPartObj>
        <w:docPartGallery w:val="Page Numbers (Bottom of Page)"/>
        <w:docPartUnique/>
      </w:docPartObj>
    </w:sdtPr>
    <w:sdtEndPr>
      <w:rPr>
        <w:b w:val="0"/>
        <w:bCs w:val="0"/>
        <w:color w:val="auto"/>
        <w:sz w:val="16"/>
        <w:szCs w:val="16"/>
      </w:rPr>
    </w:sdtEndPr>
    <w:sdtContent>
      <w:sdt>
        <w:sdtPr>
          <w:rPr>
            <w:b w:val="0"/>
            <w:bCs w:val="0"/>
            <w:color w:val="auto"/>
            <w:sz w:val="16"/>
            <w:szCs w:val="16"/>
          </w:rPr>
          <w:id w:val="2015887519"/>
          <w:docPartObj>
            <w:docPartGallery w:val="Page Numbers (Top of Page)"/>
            <w:docPartUnique/>
          </w:docPartObj>
        </w:sdtPr>
        <w:sdtEndPr/>
        <w:sdtContent>
          <w:p w14:paraId="0A9918DF" w14:textId="0366A69D" w:rsidR="00F52F0D" w:rsidRPr="00F52F0D" w:rsidRDefault="00F52F0D">
            <w:pPr>
              <w:pStyle w:val="Footer"/>
              <w:rPr>
                <w:b w:val="0"/>
                <w:bCs w:val="0"/>
                <w:color w:val="auto"/>
                <w:sz w:val="16"/>
                <w:szCs w:val="16"/>
              </w:rPr>
            </w:pPr>
            <w:r>
              <w:rPr>
                <w:b w:val="0"/>
                <w:bCs w:val="0"/>
                <w:color w:val="auto"/>
                <w:sz w:val="16"/>
                <w:szCs w:val="16"/>
              </w:rPr>
              <w:t>Education Review Office</w:t>
            </w:r>
            <w:r>
              <w:rPr>
                <w:b w:val="0"/>
                <w:bCs w:val="0"/>
                <w:color w:val="auto"/>
                <w:sz w:val="16"/>
                <w:szCs w:val="16"/>
              </w:rPr>
              <w:tab/>
            </w:r>
            <w:r w:rsidRPr="00F52F0D">
              <w:rPr>
                <w:b w:val="0"/>
                <w:bCs w:val="0"/>
                <w:color w:val="auto"/>
                <w:sz w:val="16"/>
                <w:szCs w:val="16"/>
              </w:rPr>
              <w:t xml:space="preserve">Page </w:t>
            </w:r>
            <w:r w:rsidRPr="00F52F0D">
              <w:rPr>
                <w:b w:val="0"/>
                <w:bCs w:val="0"/>
                <w:color w:val="auto"/>
                <w:sz w:val="16"/>
                <w:szCs w:val="16"/>
              </w:rPr>
              <w:fldChar w:fldCharType="begin"/>
            </w:r>
            <w:r w:rsidRPr="00F52F0D">
              <w:rPr>
                <w:b w:val="0"/>
                <w:bCs w:val="0"/>
                <w:color w:val="auto"/>
                <w:sz w:val="16"/>
                <w:szCs w:val="16"/>
              </w:rPr>
              <w:instrText xml:space="preserve"> PAGE </w:instrText>
            </w:r>
            <w:r w:rsidRPr="00F52F0D">
              <w:rPr>
                <w:b w:val="0"/>
                <w:bCs w:val="0"/>
                <w:color w:val="auto"/>
                <w:sz w:val="16"/>
                <w:szCs w:val="16"/>
              </w:rPr>
              <w:fldChar w:fldCharType="separate"/>
            </w:r>
            <w:r w:rsidRPr="00F52F0D">
              <w:rPr>
                <w:b w:val="0"/>
                <w:bCs w:val="0"/>
                <w:color w:val="auto"/>
                <w:sz w:val="16"/>
                <w:szCs w:val="16"/>
              </w:rPr>
              <w:t>2</w:t>
            </w:r>
            <w:r w:rsidRPr="00F52F0D">
              <w:rPr>
                <w:b w:val="0"/>
                <w:bCs w:val="0"/>
                <w:color w:val="auto"/>
                <w:sz w:val="16"/>
                <w:szCs w:val="16"/>
              </w:rPr>
              <w:fldChar w:fldCharType="end"/>
            </w:r>
            <w:r w:rsidRPr="00F52F0D">
              <w:rPr>
                <w:b w:val="0"/>
                <w:bCs w:val="0"/>
                <w:color w:val="auto"/>
                <w:sz w:val="16"/>
                <w:szCs w:val="16"/>
              </w:rPr>
              <w:t xml:space="preserve"> of </w:t>
            </w:r>
            <w:r w:rsidRPr="00F52F0D">
              <w:rPr>
                <w:b w:val="0"/>
                <w:bCs w:val="0"/>
                <w:color w:val="auto"/>
                <w:sz w:val="16"/>
                <w:szCs w:val="16"/>
              </w:rPr>
              <w:fldChar w:fldCharType="begin"/>
            </w:r>
            <w:r w:rsidRPr="00F52F0D">
              <w:rPr>
                <w:b w:val="0"/>
                <w:bCs w:val="0"/>
                <w:color w:val="auto"/>
                <w:sz w:val="16"/>
                <w:szCs w:val="16"/>
              </w:rPr>
              <w:instrText xml:space="preserve"> NUMPAGES  </w:instrText>
            </w:r>
            <w:r w:rsidRPr="00F52F0D">
              <w:rPr>
                <w:b w:val="0"/>
                <w:bCs w:val="0"/>
                <w:color w:val="auto"/>
                <w:sz w:val="16"/>
                <w:szCs w:val="16"/>
              </w:rPr>
              <w:fldChar w:fldCharType="separate"/>
            </w:r>
            <w:r w:rsidRPr="00F52F0D">
              <w:rPr>
                <w:b w:val="0"/>
                <w:bCs w:val="0"/>
                <w:color w:val="auto"/>
                <w:sz w:val="16"/>
                <w:szCs w:val="16"/>
              </w:rPr>
              <w:t>2</w:t>
            </w:r>
            <w:r w:rsidRPr="00F52F0D">
              <w:rPr>
                <w:b w:val="0"/>
                <w:bCs w:val="0"/>
                <w:color w:val="auto"/>
                <w:sz w:val="16"/>
                <w:szCs w:val="16"/>
              </w:rPr>
              <w:fldChar w:fldCharType="end"/>
            </w:r>
          </w:p>
        </w:sdtContent>
      </w:sdt>
    </w:sdtContent>
  </w:sdt>
  <w:p w14:paraId="2FEA1020" w14:textId="77777777" w:rsidR="00F52F0D" w:rsidRDefault="00F52F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000000" w:themeColor="text1"/>
        <w:sz w:val="16"/>
        <w:szCs w:val="16"/>
      </w:rPr>
      <w:id w:val="1825544966"/>
      <w:docPartObj>
        <w:docPartGallery w:val="Page Numbers (Bottom of Page)"/>
        <w:docPartUnique/>
      </w:docPartObj>
    </w:sdtPr>
    <w:sdtEndPr/>
    <w:sdtContent>
      <w:sdt>
        <w:sdtPr>
          <w:rPr>
            <w:b w:val="0"/>
            <w:bCs w:val="0"/>
            <w:color w:val="000000" w:themeColor="text1"/>
            <w:sz w:val="16"/>
            <w:szCs w:val="16"/>
          </w:rPr>
          <w:id w:val="-1705238520"/>
          <w:docPartObj>
            <w:docPartGallery w:val="Page Numbers (Top of Page)"/>
            <w:docPartUnique/>
          </w:docPartObj>
        </w:sdtPr>
        <w:sdtEndPr/>
        <w:sdtContent>
          <w:p w14:paraId="2823F160" w14:textId="098314FE" w:rsidR="007959E7" w:rsidRPr="007959E7" w:rsidRDefault="007959E7">
            <w:pPr>
              <w:pStyle w:val="Footer"/>
              <w:rPr>
                <w:b w:val="0"/>
                <w:bCs w:val="0"/>
                <w:color w:val="000000" w:themeColor="text1"/>
                <w:sz w:val="16"/>
                <w:szCs w:val="16"/>
              </w:rPr>
            </w:pPr>
            <w:r w:rsidRPr="007959E7">
              <w:rPr>
                <w:b w:val="0"/>
                <w:bCs w:val="0"/>
                <w:color w:val="000000" w:themeColor="text1"/>
                <w:sz w:val="16"/>
                <w:szCs w:val="16"/>
              </w:rPr>
              <w:t>Education Review Office</w:t>
            </w:r>
            <w:r>
              <w:rPr>
                <w:b w:val="0"/>
                <w:bCs w:val="0"/>
                <w:color w:val="000000" w:themeColor="text1"/>
                <w:sz w:val="16"/>
                <w:szCs w:val="16"/>
              </w:rPr>
              <w:tab/>
            </w:r>
            <w:r w:rsidRPr="007959E7">
              <w:rPr>
                <w:b w:val="0"/>
                <w:bCs w:val="0"/>
                <w:color w:val="000000" w:themeColor="text1"/>
                <w:sz w:val="16"/>
                <w:szCs w:val="16"/>
              </w:rPr>
              <w:t xml:space="preserve">Page </w:t>
            </w:r>
            <w:r w:rsidRPr="007959E7">
              <w:rPr>
                <w:b w:val="0"/>
                <w:bCs w:val="0"/>
                <w:color w:val="000000" w:themeColor="text1"/>
                <w:sz w:val="16"/>
                <w:szCs w:val="16"/>
              </w:rPr>
              <w:fldChar w:fldCharType="begin"/>
            </w:r>
            <w:r w:rsidRPr="007959E7">
              <w:rPr>
                <w:b w:val="0"/>
                <w:bCs w:val="0"/>
                <w:color w:val="000000" w:themeColor="text1"/>
                <w:sz w:val="16"/>
                <w:szCs w:val="16"/>
              </w:rPr>
              <w:instrText xml:space="preserve"> PAGE </w:instrText>
            </w:r>
            <w:r w:rsidRPr="007959E7">
              <w:rPr>
                <w:b w:val="0"/>
                <w:bCs w:val="0"/>
                <w:color w:val="000000" w:themeColor="text1"/>
                <w:sz w:val="16"/>
                <w:szCs w:val="16"/>
              </w:rPr>
              <w:fldChar w:fldCharType="separate"/>
            </w:r>
            <w:r w:rsidRPr="007959E7">
              <w:rPr>
                <w:b w:val="0"/>
                <w:bCs w:val="0"/>
                <w:color w:val="000000" w:themeColor="text1"/>
                <w:sz w:val="16"/>
                <w:szCs w:val="16"/>
              </w:rPr>
              <w:t>2</w:t>
            </w:r>
            <w:r w:rsidRPr="007959E7">
              <w:rPr>
                <w:b w:val="0"/>
                <w:bCs w:val="0"/>
                <w:color w:val="000000" w:themeColor="text1"/>
                <w:sz w:val="16"/>
                <w:szCs w:val="16"/>
              </w:rPr>
              <w:fldChar w:fldCharType="end"/>
            </w:r>
            <w:r w:rsidRPr="007959E7">
              <w:rPr>
                <w:b w:val="0"/>
                <w:bCs w:val="0"/>
                <w:color w:val="000000" w:themeColor="text1"/>
                <w:sz w:val="16"/>
                <w:szCs w:val="16"/>
              </w:rPr>
              <w:t xml:space="preserve"> of </w:t>
            </w:r>
            <w:r w:rsidRPr="007959E7">
              <w:rPr>
                <w:b w:val="0"/>
                <w:bCs w:val="0"/>
                <w:color w:val="000000" w:themeColor="text1"/>
                <w:sz w:val="16"/>
                <w:szCs w:val="16"/>
              </w:rPr>
              <w:fldChar w:fldCharType="begin"/>
            </w:r>
            <w:r w:rsidRPr="007959E7">
              <w:rPr>
                <w:b w:val="0"/>
                <w:bCs w:val="0"/>
                <w:color w:val="000000" w:themeColor="text1"/>
                <w:sz w:val="16"/>
                <w:szCs w:val="16"/>
              </w:rPr>
              <w:instrText xml:space="preserve"> NUMPAGES  </w:instrText>
            </w:r>
            <w:r w:rsidRPr="007959E7">
              <w:rPr>
                <w:b w:val="0"/>
                <w:bCs w:val="0"/>
                <w:color w:val="000000" w:themeColor="text1"/>
                <w:sz w:val="16"/>
                <w:szCs w:val="16"/>
              </w:rPr>
              <w:fldChar w:fldCharType="separate"/>
            </w:r>
            <w:r w:rsidRPr="007959E7">
              <w:rPr>
                <w:b w:val="0"/>
                <w:bCs w:val="0"/>
                <w:color w:val="000000" w:themeColor="text1"/>
                <w:sz w:val="16"/>
                <w:szCs w:val="16"/>
              </w:rPr>
              <w:t>2</w:t>
            </w:r>
            <w:r w:rsidRPr="007959E7">
              <w:rPr>
                <w:b w:val="0"/>
                <w:bCs w:val="0"/>
                <w:color w:val="000000" w:themeColor="text1"/>
                <w:sz w:val="16"/>
                <w:szCs w:val="16"/>
              </w:rPr>
              <w:fldChar w:fldCharType="end"/>
            </w:r>
          </w:p>
        </w:sdtContent>
      </w:sdt>
    </w:sdtContent>
  </w:sdt>
  <w:p w14:paraId="4CE0D688" w14:textId="04721889" w:rsidR="00D224A3" w:rsidRPr="009127DD" w:rsidRDefault="00D224A3" w:rsidP="00E75312">
    <w:pPr>
      <w:pStyle w:val="Footer"/>
      <w:tabs>
        <w:tab w:val="left" w:pos="9072"/>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EF756" w14:textId="77777777" w:rsidR="001C109F" w:rsidRDefault="001C109F" w:rsidP="00672024">
      <w:r>
        <w:separator/>
      </w:r>
    </w:p>
    <w:p w14:paraId="69E39347" w14:textId="77777777" w:rsidR="001C109F" w:rsidRDefault="001C109F" w:rsidP="00672024"/>
    <w:p w14:paraId="5A96005B" w14:textId="77777777" w:rsidR="001C109F" w:rsidRDefault="001C109F"/>
  </w:footnote>
  <w:footnote w:type="continuationSeparator" w:id="0">
    <w:p w14:paraId="3FF3B59D" w14:textId="77777777" w:rsidR="001C109F" w:rsidRDefault="001C109F" w:rsidP="00672024">
      <w:r>
        <w:continuationSeparator/>
      </w:r>
    </w:p>
    <w:p w14:paraId="038B2DCB" w14:textId="77777777" w:rsidR="001C109F" w:rsidRDefault="001C109F" w:rsidP="006720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2B12B" w14:textId="5DD8A3F5" w:rsidR="00C8083B" w:rsidRDefault="00C4498C">
    <w:pPr>
      <w:pStyle w:val="Header"/>
    </w:pPr>
    <w:r w:rsidRPr="00F533D0">
      <w:rPr>
        <w:rFonts w:cstheme="minorHAnsi"/>
      </w:rPr>
      <w:drawing>
        <wp:anchor distT="0" distB="0" distL="114300" distR="114300" simplePos="0" relativeHeight="251658240" behindDoc="0" locked="0" layoutInCell="1" allowOverlap="1" wp14:anchorId="464B7B59" wp14:editId="58C7E5C3">
          <wp:simplePos x="0" y="0"/>
          <wp:positionH relativeFrom="margin">
            <wp:posOffset>0</wp:posOffset>
          </wp:positionH>
          <wp:positionV relativeFrom="topMargin">
            <wp:posOffset>423545</wp:posOffset>
          </wp:positionV>
          <wp:extent cx="2431415" cy="542925"/>
          <wp:effectExtent l="0" t="0" r="6985" b="9525"/>
          <wp:wrapSquare wrapText="bothSides"/>
          <wp:docPr id="556561932" name="Picture 556561932" descr="A picture containing text, font, graphics,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font, graphics, graphic design&#10;&#10;Description automatically generated"/>
                  <pic:cNvPicPr preferRelativeResize="0">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2437673" cy="544322"/>
                  </a:xfrm>
                  <a:prstGeom prst="rect">
                    <a:avLst/>
                  </a:prstGeom>
                </pic:spPr>
              </pic:pic>
            </a:graphicData>
          </a:graphic>
          <wp14:sizeRelH relativeFrom="margin">
            <wp14:pctWidth>0</wp14:pctWidth>
          </wp14:sizeRelH>
          <wp14:sizeRelV relativeFrom="margin">
            <wp14:pctHeight>0</wp14:pctHeight>
          </wp14:sizeRelV>
        </wp:anchor>
      </w:drawing>
    </w:r>
  </w:p>
  <w:p w14:paraId="6F8A6A73" w14:textId="77777777" w:rsidR="00C8083B" w:rsidRDefault="00C808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EE0120E"/>
    <w:lvl w:ilvl="0">
      <w:start w:val="1"/>
      <w:numFmt w:val="bullet"/>
      <w:pStyle w:val="ListBullet2"/>
      <w:lvlText w:val="o"/>
      <w:lvlJc w:val="left"/>
      <w:pPr>
        <w:ind w:left="757" w:hanging="360"/>
      </w:pPr>
      <w:rPr>
        <w:rFonts w:ascii="Courier New" w:hAnsi="Courier New" w:cs="Courier New" w:hint="default"/>
      </w:rPr>
    </w:lvl>
  </w:abstractNum>
  <w:abstractNum w:abstractNumId="1" w15:restartNumberingAfterBreak="0">
    <w:nsid w:val="03C07D03"/>
    <w:multiLevelType w:val="hybridMultilevel"/>
    <w:tmpl w:val="66203B00"/>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6CB3774"/>
    <w:multiLevelType w:val="hybridMultilevel"/>
    <w:tmpl w:val="AC2A6E9E"/>
    <w:lvl w:ilvl="0" w:tplc="2B44237A">
      <w:numFmt w:val="bullet"/>
      <w:lvlText w:val="•"/>
      <w:lvlJc w:val="left"/>
      <w:pPr>
        <w:ind w:left="390" w:hanging="39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8316241"/>
    <w:multiLevelType w:val="hybridMultilevel"/>
    <w:tmpl w:val="A448F20E"/>
    <w:lvl w:ilvl="0" w:tplc="A2CACAA6">
      <w:start w:val="1"/>
      <w:numFmt w:val="decimal"/>
      <w:lvlText w:val="%1."/>
      <w:lvlJc w:val="left"/>
      <w:pPr>
        <w:ind w:left="360" w:hanging="360"/>
      </w:pPr>
      <w:rPr>
        <w:rFonts w:hint="default"/>
        <w:b w:val="0"/>
        <w:bCs/>
        <w:color w:val="auto"/>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131E0E1C"/>
    <w:multiLevelType w:val="hybridMultilevel"/>
    <w:tmpl w:val="0EAAE206"/>
    <w:lvl w:ilvl="0" w:tplc="AC223D6A">
      <w:start w:val="1"/>
      <w:numFmt w:val="lowerLetter"/>
      <w:lvlText w:val="(%1)"/>
      <w:lvlJc w:val="left"/>
      <w:pPr>
        <w:ind w:left="-3207" w:hanging="360"/>
      </w:pPr>
      <w:rPr>
        <w:rFonts w:asciiTheme="minorHAnsi" w:hAnsiTheme="minorHAnsi" w:cstheme="minorHAnsi" w:hint="default"/>
        <w:b w:val="0"/>
        <w:i w:val="0"/>
        <w:spacing w:val="-1"/>
        <w:w w:val="88"/>
        <w:sz w:val="22"/>
        <w:szCs w:val="20"/>
      </w:rPr>
    </w:lvl>
    <w:lvl w:ilvl="1" w:tplc="14090019" w:tentative="1">
      <w:start w:val="1"/>
      <w:numFmt w:val="lowerLetter"/>
      <w:lvlText w:val="%2."/>
      <w:lvlJc w:val="left"/>
      <w:pPr>
        <w:ind w:left="-2487" w:hanging="360"/>
      </w:pPr>
    </w:lvl>
    <w:lvl w:ilvl="2" w:tplc="1409001B" w:tentative="1">
      <w:start w:val="1"/>
      <w:numFmt w:val="lowerRoman"/>
      <w:lvlText w:val="%3."/>
      <w:lvlJc w:val="right"/>
      <w:pPr>
        <w:ind w:left="-1767" w:hanging="180"/>
      </w:pPr>
    </w:lvl>
    <w:lvl w:ilvl="3" w:tplc="1409000F" w:tentative="1">
      <w:start w:val="1"/>
      <w:numFmt w:val="decimal"/>
      <w:lvlText w:val="%4."/>
      <w:lvlJc w:val="left"/>
      <w:pPr>
        <w:ind w:left="-1047" w:hanging="360"/>
      </w:pPr>
    </w:lvl>
    <w:lvl w:ilvl="4" w:tplc="14090019" w:tentative="1">
      <w:start w:val="1"/>
      <w:numFmt w:val="lowerLetter"/>
      <w:lvlText w:val="%5."/>
      <w:lvlJc w:val="left"/>
      <w:pPr>
        <w:ind w:left="-327" w:hanging="360"/>
      </w:pPr>
    </w:lvl>
    <w:lvl w:ilvl="5" w:tplc="1409001B" w:tentative="1">
      <w:start w:val="1"/>
      <w:numFmt w:val="lowerRoman"/>
      <w:lvlText w:val="%6."/>
      <w:lvlJc w:val="right"/>
      <w:pPr>
        <w:ind w:left="393" w:hanging="180"/>
      </w:pPr>
    </w:lvl>
    <w:lvl w:ilvl="6" w:tplc="1409000F" w:tentative="1">
      <w:start w:val="1"/>
      <w:numFmt w:val="decimal"/>
      <w:lvlText w:val="%7."/>
      <w:lvlJc w:val="left"/>
      <w:pPr>
        <w:ind w:left="1113" w:hanging="360"/>
      </w:pPr>
    </w:lvl>
    <w:lvl w:ilvl="7" w:tplc="14090019" w:tentative="1">
      <w:start w:val="1"/>
      <w:numFmt w:val="lowerLetter"/>
      <w:lvlText w:val="%8."/>
      <w:lvlJc w:val="left"/>
      <w:pPr>
        <w:ind w:left="1833" w:hanging="360"/>
      </w:pPr>
    </w:lvl>
    <w:lvl w:ilvl="8" w:tplc="1409001B" w:tentative="1">
      <w:start w:val="1"/>
      <w:numFmt w:val="lowerRoman"/>
      <w:lvlText w:val="%9."/>
      <w:lvlJc w:val="right"/>
      <w:pPr>
        <w:ind w:left="2553" w:hanging="180"/>
      </w:pPr>
    </w:lvl>
  </w:abstractNum>
  <w:abstractNum w:abstractNumId="5" w15:restartNumberingAfterBreak="0">
    <w:nsid w:val="1DB14CCB"/>
    <w:multiLevelType w:val="hybridMultilevel"/>
    <w:tmpl w:val="2D58EACC"/>
    <w:lvl w:ilvl="0" w:tplc="053C29A0">
      <w:numFmt w:val="bullet"/>
      <w:lvlText w:val="•"/>
      <w:lvlJc w:val="left"/>
      <w:pPr>
        <w:ind w:left="390" w:hanging="39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E42023A"/>
    <w:multiLevelType w:val="hybridMultilevel"/>
    <w:tmpl w:val="156ADE2E"/>
    <w:lvl w:ilvl="0" w:tplc="1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B345C1"/>
    <w:multiLevelType w:val="hybridMultilevel"/>
    <w:tmpl w:val="79460422"/>
    <w:lvl w:ilvl="0" w:tplc="053C29A0">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37BF9F68"/>
    <w:multiLevelType w:val="hybridMultilevel"/>
    <w:tmpl w:val="0A8AB64E"/>
    <w:lvl w:ilvl="0" w:tplc="5180F482">
      <w:start w:val="1"/>
      <w:numFmt w:val="decimal"/>
      <w:lvlText w:val="•"/>
      <w:lvlJc w:val="left"/>
      <w:pPr>
        <w:ind w:left="720" w:hanging="360"/>
      </w:pPr>
    </w:lvl>
    <w:lvl w:ilvl="1" w:tplc="BDA4B746">
      <w:start w:val="1"/>
      <w:numFmt w:val="lowerLetter"/>
      <w:lvlText w:val="%2."/>
      <w:lvlJc w:val="left"/>
      <w:pPr>
        <w:ind w:left="1440" w:hanging="360"/>
      </w:pPr>
    </w:lvl>
    <w:lvl w:ilvl="2" w:tplc="816EB61E">
      <w:start w:val="1"/>
      <w:numFmt w:val="lowerRoman"/>
      <w:lvlText w:val="%3."/>
      <w:lvlJc w:val="right"/>
      <w:pPr>
        <w:ind w:left="2160" w:hanging="180"/>
      </w:pPr>
    </w:lvl>
    <w:lvl w:ilvl="3" w:tplc="12220D8A">
      <w:start w:val="1"/>
      <w:numFmt w:val="decimal"/>
      <w:lvlText w:val="%4."/>
      <w:lvlJc w:val="left"/>
      <w:pPr>
        <w:ind w:left="2880" w:hanging="360"/>
      </w:pPr>
    </w:lvl>
    <w:lvl w:ilvl="4" w:tplc="EBE6691A">
      <w:start w:val="1"/>
      <w:numFmt w:val="lowerLetter"/>
      <w:lvlText w:val="%5."/>
      <w:lvlJc w:val="left"/>
      <w:pPr>
        <w:ind w:left="3600" w:hanging="360"/>
      </w:pPr>
    </w:lvl>
    <w:lvl w:ilvl="5" w:tplc="6F72F352">
      <w:start w:val="1"/>
      <w:numFmt w:val="lowerRoman"/>
      <w:lvlText w:val="%6."/>
      <w:lvlJc w:val="right"/>
      <w:pPr>
        <w:ind w:left="4320" w:hanging="180"/>
      </w:pPr>
    </w:lvl>
    <w:lvl w:ilvl="6" w:tplc="2B04BF96">
      <w:start w:val="1"/>
      <w:numFmt w:val="decimal"/>
      <w:lvlText w:val="%7."/>
      <w:lvlJc w:val="left"/>
      <w:pPr>
        <w:ind w:left="5040" w:hanging="360"/>
      </w:pPr>
    </w:lvl>
    <w:lvl w:ilvl="7" w:tplc="5B44C0C2">
      <w:start w:val="1"/>
      <w:numFmt w:val="lowerLetter"/>
      <w:lvlText w:val="%8."/>
      <w:lvlJc w:val="left"/>
      <w:pPr>
        <w:ind w:left="5760" w:hanging="360"/>
      </w:pPr>
    </w:lvl>
    <w:lvl w:ilvl="8" w:tplc="6A0E1BAC">
      <w:start w:val="1"/>
      <w:numFmt w:val="lowerRoman"/>
      <w:lvlText w:val="%9."/>
      <w:lvlJc w:val="right"/>
      <w:pPr>
        <w:ind w:left="6480" w:hanging="180"/>
      </w:pPr>
    </w:lvl>
  </w:abstractNum>
  <w:abstractNum w:abstractNumId="9" w15:restartNumberingAfterBreak="0">
    <w:nsid w:val="3B723478"/>
    <w:multiLevelType w:val="hybridMultilevel"/>
    <w:tmpl w:val="4EACACBE"/>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3F6E0FE6"/>
    <w:multiLevelType w:val="hybridMultilevel"/>
    <w:tmpl w:val="392CC28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413842A6"/>
    <w:multiLevelType w:val="hybridMultilevel"/>
    <w:tmpl w:val="4CF60DDE"/>
    <w:lvl w:ilvl="0" w:tplc="053C29A0">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41430B3D"/>
    <w:multiLevelType w:val="hybridMultilevel"/>
    <w:tmpl w:val="ACFCB608"/>
    <w:lvl w:ilvl="0" w:tplc="F8B49E02">
      <w:start w:val="1"/>
      <w:numFmt w:val="decimal"/>
      <w:lvlText w:val="•"/>
      <w:lvlJc w:val="left"/>
      <w:pPr>
        <w:ind w:left="720" w:hanging="360"/>
      </w:pPr>
    </w:lvl>
    <w:lvl w:ilvl="1" w:tplc="2C788766">
      <w:start w:val="1"/>
      <w:numFmt w:val="lowerLetter"/>
      <w:lvlText w:val="%2."/>
      <w:lvlJc w:val="left"/>
      <w:pPr>
        <w:ind w:left="1440" w:hanging="360"/>
      </w:pPr>
    </w:lvl>
    <w:lvl w:ilvl="2" w:tplc="E47ACB74">
      <w:start w:val="1"/>
      <w:numFmt w:val="lowerRoman"/>
      <w:lvlText w:val="%3."/>
      <w:lvlJc w:val="right"/>
      <w:pPr>
        <w:ind w:left="2160" w:hanging="180"/>
      </w:pPr>
    </w:lvl>
    <w:lvl w:ilvl="3" w:tplc="D674B6B0">
      <w:start w:val="1"/>
      <w:numFmt w:val="decimal"/>
      <w:lvlText w:val="%4."/>
      <w:lvlJc w:val="left"/>
      <w:pPr>
        <w:ind w:left="2880" w:hanging="360"/>
      </w:pPr>
    </w:lvl>
    <w:lvl w:ilvl="4" w:tplc="2BD4CA90">
      <w:start w:val="1"/>
      <w:numFmt w:val="lowerLetter"/>
      <w:lvlText w:val="%5."/>
      <w:lvlJc w:val="left"/>
      <w:pPr>
        <w:ind w:left="3600" w:hanging="360"/>
      </w:pPr>
    </w:lvl>
    <w:lvl w:ilvl="5" w:tplc="6C9C1792">
      <w:start w:val="1"/>
      <w:numFmt w:val="lowerRoman"/>
      <w:lvlText w:val="%6."/>
      <w:lvlJc w:val="right"/>
      <w:pPr>
        <w:ind w:left="4320" w:hanging="180"/>
      </w:pPr>
    </w:lvl>
    <w:lvl w:ilvl="6" w:tplc="8A0C8AE4">
      <w:start w:val="1"/>
      <w:numFmt w:val="decimal"/>
      <w:lvlText w:val="%7."/>
      <w:lvlJc w:val="left"/>
      <w:pPr>
        <w:ind w:left="5040" w:hanging="360"/>
      </w:pPr>
    </w:lvl>
    <w:lvl w:ilvl="7" w:tplc="E3D027F8">
      <w:start w:val="1"/>
      <w:numFmt w:val="lowerLetter"/>
      <w:lvlText w:val="%8."/>
      <w:lvlJc w:val="left"/>
      <w:pPr>
        <w:ind w:left="5760" w:hanging="360"/>
      </w:pPr>
    </w:lvl>
    <w:lvl w:ilvl="8" w:tplc="D8BE807C">
      <w:start w:val="1"/>
      <w:numFmt w:val="lowerRoman"/>
      <w:lvlText w:val="%9."/>
      <w:lvlJc w:val="right"/>
      <w:pPr>
        <w:ind w:left="6480" w:hanging="180"/>
      </w:pPr>
    </w:lvl>
  </w:abstractNum>
  <w:abstractNum w:abstractNumId="13" w15:restartNumberingAfterBreak="0">
    <w:nsid w:val="429E0279"/>
    <w:multiLevelType w:val="hybridMultilevel"/>
    <w:tmpl w:val="737E0C30"/>
    <w:lvl w:ilvl="0" w:tplc="E6665E26">
      <w:start w:val="1"/>
      <w:numFmt w:val="decimal"/>
      <w:lvlText w:val="•"/>
      <w:lvlJc w:val="left"/>
      <w:pPr>
        <w:ind w:left="720" w:hanging="360"/>
      </w:pPr>
    </w:lvl>
    <w:lvl w:ilvl="1" w:tplc="5C84C636">
      <w:start w:val="1"/>
      <w:numFmt w:val="lowerLetter"/>
      <w:lvlText w:val="%2."/>
      <w:lvlJc w:val="left"/>
      <w:pPr>
        <w:ind w:left="1440" w:hanging="360"/>
      </w:pPr>
    </w:lvl>
    <w:lvl w:ilvl="2" w:tplc="7AFEF63E">
      <w:start w:val="1"/>
      <w:numFmt w:val="lowerRoman"/>
      <w:lvlText w:val="%3."/>
      <w:lvlJc w:val="right"/>
      <w:pPr>
        <w:ind w:left="2160" w:hanging="180"/>
      </w:pPr>
    </w:lvl>
    <w:lvl w:ilvl="3" w:tplc="5E5E9AF2">
      <w:start w:val="1"/>
      <w:numFmt w:val="decimal"/>
      <w:lvlText w:val="%4."/>
      <w:lvlJc w:val="left"/>
      <w:pPr>
        <w:ind w:left="2880" w:hanging="360"/>
      </w:pPr>
    </w:lvl>
    <w:lvl w:ilvl="4" w:tplc="A194299E">
      <w:start w:val="1"/>
      <w:numFmt w:val="lowerLetter"/>
      <w:lvlText w:val="%5."/>
      <w:lvlJc w:val="left"/>
      <w:pPr>
        <w:ind w:left="3600" w:hanging="360"/>
      </w:pPr>
    </w:lvl>
    <w:lvl w:ilvl="5" w:tplc="E9481132">
      <w:start w:val="1"/>
      <w:numFmt w:val="lowerRoman"/>
      <w:lvlText w:val="%6."/>
      <w:lvlJc w:val="right"/>
      <w:pPr>
        <w:ind w:left="4320" w:hanging="180"/>
      </w:pPr>
    </w:lvl>
    <w:lvl w:ilvl="6" w:tplc="0A30108A">
      <w:start w:val="1"/>
      <w:numFmt w:val="decimal"/>
      <w:lvlText w:val="%7."/>
      <w:lvlJc w:val="left"/>
      <w:pPr>
        <w:ind w:left="5040" w:hanging="360"/>
      </w:pPr>
    </w:lvl>
    <w:lvl w:ilvl="7" w:tplc="FC7CC04C">
      <w:start w:val="1"/>
      <w:numFmt w:val="lowerLetter"/>
      <w:lvlText w:val="%8."/>
      <w:lvlJc w:val="left"/>
      <w:pPr>
        <w:ind w:left="5760" w:hanging="360"/>
      </w:pPr>
    </w:lvl>
    <w:lvl w:ilvl="8" w:tplc="B90C7E40">
      <w:start w:val="1"/>
      <w:numFmt w:val="lowerRoman"/>
      <w:lvlText w:val="%9."/>
      <w:lvlJc w:val="right"/>
      <w:pPr>
        <w:ind w:left="6480" w:hanging="180"/>
      </w:pPr>
    </w:lvl>
  </w:abstractNum>
  <w:abstractNum w:abstractNumId="14" w15:restartNumberingAfterBreak="0">
    <w:nsid w:val="444835A3"/>
    <w:multiLevelType w:val="hybridMultilevel"/>
    <w:tmpl w:val="470E3128"/>
    <w:lvl w:ilvl="0" w:tplc="053C29A0">
      <w:numFmt w:val="bullet"/>
      <w:lvlText w:val="•"/>
      <w:lvlJc w:val="left"/>
      <w:pPr>
        <w:ind w:left="390" w:hanging="39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982486D"/>
    <w:multiLevelType w:val="hybridMultilevel"/>
    <w:tmpl w:val="A7563D6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C301571"/>
    <w:multiLevelType w:val="hybridMultilevel"/>
    <w:tmpl w:val="17B4CB5C"/>
    <w:lvl w:ilvl="0" w:tplc="0D583DCE">
      <w:start w:val="1"/>
      <w:numFmt w:val="decimal"/>
      <w:pStyle w:val="TableNumb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4FAB118D"/>
    <w:multiLevelType w:val="hybridMultilevel"/>
    <w:tmpl w:val="4FB2DE84"/>
    <w:lvl w:ilvl="0" w:tplc="085E81F2">
      <w:start w:val="1"/>
      <w:numFmt w:val="bullet"/>
      <w:pStyle w:val="ListBullet"/>
      <w:lvlText w:val=""/>
      <w:lvlJc w:val="left"/>
      <w:pPr>
        <w:ind w:left="720" w:hanging="360"/>
      </w:pPr>
      <w:rPr>
        <w:rFonts w:ascii="Symbol" w:hAnsi="Symbol"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FF94491"/>
    <w:multiLevelType w:val="hybridMultilevel"/>
    <w:tmpl w:val="4F6A2CC6"/>
    <w:lvl w:ilvl="0" w:tplc="2B44237A">
      <w:numFmt w:val="bullet"/>
      <w:lvlText w:val="•"/>
      <w:lvlJc w:val="left"/>
      <w:pPr>
        <w:ind w:left="750" w:hanging="39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39A0360"/>
    <w:multiLevelType w:val="hybridMultilevel"/>
    <w:tmpl w:val="64383E04"/>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53CC09EA"/>
    <w:multiLevelType w:val="multilevel"/>
    <w:tmpl w:val="E8EA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450529"/>
    <w:multiLevelType w:val="hybridMultilevel"/>
    <w:tmpl w:val="509015D4"/>
    <w:lvl w:ilvl="0" w:tplc="D8A032DE">
      <w:start w:val="1"/>
      <w:numFmt w:val="bullet"/>
      <w:pStyle w:val="TableBullet"/>
      <w:lvlText w:val=""/>
      <w:lvlJc w:val="left"/>
      <w:pPr>
        <w:ind w:left="720" w:hanging="360"/>
      </w:pPr>
      <w:rPr>
        <w:rFonts w:ascii="Symbol" w:hAnsi="Symbol" w:hint="default"/>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6362A7D"/>
    <w:multiLevelType w:val="hybridMultilevel"/>
    <w:tmpl w:val="9670CC5E"/>
    <w:lvl w:ilvl="0" w:tplc="1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A43163C"/>
    <w:multiLevelType w:val="hybridMultilevel"/>
    <w:tmpl w:val="72C6854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A85572F"/>
    <w:multiLevelType w:val="hybridMultilevel"/>
    <w:tmpl w:val="B762BD5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B115F6B"/>
    <w:multiLevelType w:val="multilevel"/>
    <w:tmpl w:val="2422864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EB3428C"/>
    <w:multiLevelType w:val="hybridMultilevel"/>
    <w:tmpl w:val="7E2C0168"/>
    <w:lvl w:ilvl="0" w:tplc="2B44237A">
      <w:numFmt w:val="bullet"/>
      <w:lvlText w:val="•"/>
      <w:lvlJc w:val="left"/>
      <w:pPr>
        <w:ind w:left="426" w:hanging="390"/>
      </w:pPr>
      <w:rPr>
        <w:rFonts w:ascii="Calibri" w:eastAsiaTheme="minorHAnsi" w:hAnsi="Calibri" w:cs="Calibri" w:hint="default"/>
      </w:rPr>
    </w:lvl>
    <w:lvl w:ilvl="1" w:tplc="14090003" w:tentative="1">
      <w:start w:val="1"/>
      <w:numFmt w:val="bullet"/>
      <w:lvlText w:val="o"/>
      <w:lvlJc w:val="left"/>
      <w:pPr>
        <w:ind w:left="1116" w:hanging="360"/>
      </w:pPr>
      <w:rPr>
        <w:rFonts w:ascii="Courier New" w:hAnsi="Courier New" w:cs="Courier New" w:hint="default"/>
      </w:rPr>
    </w:lvl>
    <w:lvl w:ilvl="2" w:tplc="14090005" w:tentative="1">
      <w:start w:val="1"/>
      <w:numFmt w:val="bullet"/>
      <w:lvlText w:val=""/>
      <w:lvlJc w:val="left"/>
      <w:pPr>
        <w:ind w:left="1836" w:hanging="360"/>
      </w:pPr>
      <w:rPr>
        <w:rFonts w:ascii="Wingdings" w:hAnsi="Wingdings" w:hint="default"/>
      </w:rPr>
    </w:lvl>
    <w:lvl w:ilvl="3" w:tplc="14090001" w:tentative="1">
      <w:start w:val="1"/>
      <w:numFmt w:val="bullet"/>
      <w:lvlText w:val=""/>
      <w:lvlJc w:val="left"/>
      <w:pPr>
        <w:ind w:left="2556" w:hanging="360"/>
      </w:pPr>
      <w:rPr>
        <w:rFonts w:ascii="Symbol" w:hAnsi="Symbol" w:hint="default"/>
      </w:rPr>
    </w:lvl>
    <w:lvl w:ilvl="4" w:tplc="14090003" w:tentative="1">
      <w:start w:val="1"/>
      <w:numFmt w:val="bullet"/>
      <w:lvlText w:val="o"/>
      <w:lvlJc w:val="left"/>
      <w:pPr>
        <w:ind w:left="3276" w:hanging="360"/>
      </w:pPr>
      <w:rPr>
        <w:rFonts w:ascii="Courier New" w:hAnsi="Courier New" w:cs="Courier New" w:hint="default"/>
      </w:rPr>
    </w:lvl>
    <w:lvl w:ilvl="5" w:tplc="14090005" w:tentative="1">
      <w:start w:val="1"/>
      <w:numFmt w:val="bullet"/>
      <w:lvlText w:val=""/>
      <w:lvlJc w:val="left"/>
      <w:pPr>
        <w:ind w:left="3996" w:hanging="360"/>
      </w:pPr>
      <w:rPr>
        <w:rFonts w:ascii="Wingdings" w:hAnsi="Wingdings" w:hint="default"/>
      </w:rPr>
    </w:lvl>
    <w:lvl w:ilvl="6" w:tplc="14090001" w:tentative="1">
      <w:start w:val="1"/>
      <w:numFmt w:val="bullet"/>
      <w:lvlText w:val=""/>
      <w:lvlJc w:val="left"/>
      <w:pPr>
        <w:ind w:left="4716" w:hanging="360"/>
      </w:pPr>
      <w:rPr>
        <w:rFonts w:ascii="Symbol" w:hAnsi="Symbol" w:hint="default"/>
      </w:rPr>
    </w:lvl>
    <w:lvl w:ilvl="7" w:tplc="14090003" w:tentative="1">
      <w:start w:val="1"/>
      <w:numFmt w:val="bullet"/>
      <w:lvlText w:val="o"/>
      <w:lvlJc w:val="left"/>
      <w:pPr>
        <w:ind w:left="5436" w:hanging="360"/>
      </w:pPr>
      <w:rPr>
        <w:rFonts w:ascii="Courier New" w:hAnsi="Courier New" w:cs="Courier New" w:hint="default"/>
      </w:rPr>
    </w:lvl>
    <w:lvl w:ilvl="8" w:tplc="14090005" w:tentative="1">
      <w:start w:val="1"/>
      <w:numFmt w:val="bullet"/>
      <w:lvlText w:val=""/>
      <w:lvlJc w:val="left"/>
      <w:pPr>
        <w:ind w:left="6156" w:hanging="360"/>
      </w:pPr>
      <w:rPr>
        <w:rFonts w:ascii="Wingdings" w:hAnsi="Wingdings" w:hint="default"/>
      </w:rPr>
    </w:lvl>
  </w:abstractNum>
  <w:abstractNum w:abstractNumId="27" w15:restartNumberingAfterBreak="0">
    <w:nsid w:val="5ED31B25"/>
    <w:multiLevelType w:val="hybridMultilevel"/>
    <w:tmpl w:val="214470EC"/>
    <w:lvl w:ilvl="0" w:tplc="053C29A0">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5EF40AA2"/>
    <w:multiLevelType w:val="hybridMultilevel"/>
    <w:tmpl w:val="3B72F37A"/>
    <w:lvl w:ilvl="0" w:tplc="8DAC608A">
      <w:start w:val="1"/>
      <w:numFmt w:val="bullet"/>
      <w:pStyle w:val="TableBullet2"/>
      <w:lvlText w:val="o"/>
      <w:lvlJc w:val="left"/>
      <w:pPr>
        <w:ind w:left="644"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34A4B3C"/>
    <w:multiLevelType w:val="hybridMultilevel"/>
    <w:tmpl w:val="92DCAC90"/>
    <w:lvl w:ilvl="0" w:tplc="1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39808E4"/>
    <w:multiLevelType w:val="hybridMultilevel"/>
    <w:tmpl w:val="998C1B6A"/>
    <w:lvl w:ilvl="0" w:tplc="4E3264EE">
      <w:start w:val="1"/>
      <w:numFmt w:val="lowerLetter"/>
      <w:lvlText w:val="(%1)"/>
      <w:lvlJc w:val="left"/>
      <w:pPr>
        <w:ind w:left="720" w:hanging="360"/>
      </w:pPr>
      <w:rPr>
        <w:rFonts w:ascii="Arial" w:hAnsi="Arial" w:cs="Arial" w:hint="default"/>
        <w:b w:val="0"/>
        <w:i w:val="0"/>
        <w:spacing w:val="-1"/>
        <w:w w:val="88"/>
        <w:sz w:val="24"/>
        <w:szCs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67A166F6"/>
    <w:multiLevelType w:val="hybridMultilevel"/>
    <w:tmpl w:val="33AE00DA"/>
    <w:lvl w:ilvl="0" w:tplc="094E502E">
      <w:start w:val="1"/>
      <w:numFmt w:val="bullet"/>
      <w:lvlText w:val=""/>
      <w:lvlJc w:val="left"/>
      <w:pPr>
        <w:ind w:left="360" w:hanging="360"/>
      </w:pPr>
      <w:rPr>
        <w:rFonts w:ascii="Symbol" w:hAnsi="Symbol" w:hint="default"/>
        <w:color w:val="035C62"/>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2" w15:restartNumberingAfterBreak="0">
    <w:nsid w:val="68607F46"/>
    <w:multiLevelType w:val="hybridMultilevel"/>
    <w:tmpl w:val="B6F6A278"/>
    <w:lvl w:ilvl="0" w:tplc="1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C356FB3"/>
    <w:multiLevelType w:val="hybridMultilevel"/>
    <w:tmpl w:val="D80608CA"/>
    <w:lvl w:ilvl="0" w:tplc="2B44237A">
      <w:numFmt w:val="bullet"/>
      <w:lvlText w:val="•"/>
      <w:lvlJc w:val="left"/>
      <w:pPr>
        <w:ind w:left="447" w:hanging="390"/>
      </w:pPr>
      <w:rPr>
        <w:rFonts w:ascii="Calibri" w:eastAsiaTheme="minorHAnsi" w:hAnsi="Calibri" w:cs="Calibri" w:hint="default"/>
      </w:rPr>
    </w:lvl>
    <w:lvl w:ilvl="1" w:tplc="14090003" w:tentative="1">
      <w:start w:val="1"/>
      <w:numFmt w:val="bullet"/>
      <w:lvlText w:val="o"/>
      <w:lvlJc w:val="left"/>
      <w:pPr>
        <w:ind w:left="1137" w:hanging="360"/>
      </w:pPr>
      <w:rPr>
        <w:rFonts w:ascii="Courier New" w:hAnsi="Courier New" w:cs="Courier New" w:hint="default"/>
      </w:rPr>
    </w:lvl>
    <w:lvl w:ilvl="2" w:tplc="14090005" w:tentative="1">
      <w:start w:val="1"/>
      <w:numFmt w:val="bullet"/>
      <w:lvlText w:val=""/>
      <w:lvlJc w:val="left"/>
      <w:pPr>
        <w:ind w:left="1857" w:hanging="360"/>
      </w:pPr>
      <w:rPr>
        <w:rFonts w:ascii="Wingdings" w:hAnsi="Wingdings" w:hint="default"/>
      </w:rPr>
    </w:lvl>
    <w:lvl w:ilvl="3" w:tplc="14090001" w:tentative="1">
      <w:start w:val="1"/>
      <w:numFmt w:val="bullet"/>
      <w:lvlText w:val=""/>
      <w:lvlJc w:val="left"/>
      <w:pPr>
        <w:ind w:left="2577" w:hanging="360"/>
      </w:pPr>
      <w:rPr>
        <w:rFonts w:ascii="Symbol" w:hAnsi="Symbol" w:hint="default"/>
      </w:rPr>
    </w:lvl>
    <w:lvl w:ilvl="4" w:tplc="14090003" w:tentative="1">
      <w:start w:val="1"/>
      <w:numFmt w:val="bullet"/>
      <w:lvlText w:val="o"/>
      <w:lvlJc w:val="left"/>
      <w:pPr>
        <w:ind w:left="3297" w:hanging="360"/>
      </w:pPr>
      <w:rPr>
        <w:rFonts w:ascii="Courier New" w:hAnsi="Courier New" w:cs="Courier New" w:hint="default"/>
      </w:rPr>
    </w:lvl>
    <w:lvl w:ilvl="5" w:tplc="14090005" w:tentative="1">
      <w:start w:val="1"/>
      <w:numFmt w:val="bullet"/>
      <w:lvlText w:val=""/>
      <w:lvlJc w:val="left"/>
      <w:pPr>
        <w:ind w:left="4017" w:hanging="360"/>
      </w:pPr>
      <w:rPr>
        <w:rFonts w:ascii="Wingdings" w:hAnsi="Wingdings" w:hint="default"/>
      </w:rPr>
    </w:lvl>
    <w:lvl w:ilvl="6" w:tplc="14090001" w:tentative="1">
      <w:start w:val="1"/>
      <w:numFmt w:val="bullet"/>
      <w:lvlText w:val=""/>
      <w:lvlJc w:val="left"/>
      <w:pPr>
        <w:ind w:left="4737" w:hanging="360"/>
      </w:pPr>
      <w:rPr>
        <w:rFonts w:ascii="Symbol" w:hAnsi="Symbol" w:hint="default"/>
      </w:rPr>
    </w:lvl>
    <w:lvl w:ilvl="7" w:tplc="14090003" w:tentative="1">
      <w:start w:val="1"/>
      <w:numFmt w:val="bullet"/>
      <w:lvlText w:val="o"/>
      <w:lvlJc w:val="left"/>
      <w:pPr>
        <w:ind w:left="5457" w:hanging="360"/>
      </w:pPr>
      <w:rPr>
        <w:rFonts w:ascii="Courier New" w:hAnsi="Courier New" w:cs="Courier New" w:hint="default"/>
      </w:rPr>
    </w:lvl>
    <w:lvl w:ilvl="8" w:tplc="14090005" w:tentative="1">
      <w:start w:val="1"/>
      <w:numFmt w:val="bullet"/>
      <w:lvlText w:val=""/>
      <w:lvlJc w:val="left"/>
      <w:pPr>
        <w:ind w:left="6177" w:hanging="360"/>
      </w:pPr>
      <w:rPr>
        <w:rFonts w:ascii="Wingdings" w:hAnsi="Wingdings" w:hint="default"/>
      </w:rPr>
    </w:lvl>
  </w:abstractNum>
  <w:abstractNum w:abstractNumId="34" w15:restartNumberingAfterBreak="0">
    <w:nsid w:val="6E980D0E"/>
    <w:multiLevelType w:val="hybridMultilevel"/>
    <w:tmpl w:val="683C5A38"/>
    <w:lvl w:ilvl="0" w:tplc="75D26834">
      <w:start w:val="1"/>
      <w:numFmt w:val="bullet"/>
      <w:pStyle w:val="ListArrow"/>
      <w:lvlText w:val=""/>
      <w:lvlJc w:val="left"/>
      <w:pPr>
        <w:ind w:left="720" w:hanging="360"/>
      </w:pPr>
      <w:rPr>
        <w:rFonts w:ascii="Wingdings" w:hAnsi="Wingdings" w:hint="default"/>
        <w:color w:val="44C4BF"/>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71E22AAE"/>
    <w:multiLevelType w:val="hybridMultilevel"/>
    <w:tmpl w:val="D930AD7C"/>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36" w15:restartNumberingAfterBreak="0">
    <w:nsid w:val="747444BB"/>
    <w:multiLevelType w:val="hybridMultilevel"/>
    <w:tmpl w:val="FEE8A7B6"/>
    <w:lvl w:ilvl="0" w:tplc="14090001">
      <w:start w:val="1"/>
      <w:numFmt w:val="bullet"/>
      <w:lvlText w:val=""/>
      <w:lvlJc w:val="left"/>
      <w:pPr>
        <w:ind w:left="388" w:hanging="360"/>
      </w:pPr>
      <w:rPr>
        <w:rFonts w:ascii="Symbol" w:hAnsi="Symbol" w:hint="default"/>
      </w:rPr>
    </w:lvl>
    <w:lvl w:ilvl="1" w:tplc="14090003" w:tentative="1">
      <w:start w:val="1"/>
      <w:numFmt w:val="bullet"/>
      <w:lvlText w:val="o"/>
      <w:lvlJc w:val="left"/>
      <w:pPr>
        <w:ind w:left="1108" w:hanging="360"/>
      </w:pPr>
      <w:rPr>
        <w:rFonts w:ascii="Courier New" w:hAnsi="Courier New" w:cs="Courier New" w:hint="default"/>
      </w:rPr>
    </w:lvl>
    <w:lvl w:ilvl="2" w:tplc="14090005" w:tentative="1">
      <w:start w:val="1"/>
      <w:numFmt w:val="bullet"/>
      <w:lvlText w:val=""/>
      <w:lvlJc w:val="left"/>
      <w:pPr>
        <w:ind w:left="1828" w:hanging="360"/>
      </w:pPr>
      <w:rPr>
        <w:rFonts w:ascii="Wingdings" w:hAnsi="Wingdings" w:hint="default"/>
      </w:rPr>
    </w:lvl>
    <w:lvl w:ilvl="3" w:tplc="14090001" w:tentative="1">
      <w:start w:val="1"/>
      <w:numFmt w:val="bullet"/>
      <w:lvlText w:val=""/>
      <w:lvlJc w:val="left"/>
      <w:pPr>
        <w:ind w:left="2548" w:hanging="360"/>
      </w:pPr>
      <w:rPr>
        <w:rFonts w:ascii="Symbol" w:hAnsi="Symbol" w:hint="default"/>
      </w:rPr>
    </w:lvl>
    <w:lvl w:ilvl="4" w:tplc="14090003" w:tentative="1">
      <w:start w:val="1"/>
      <w:numFmt w:val="bullet"/>
      <w:lvlText w:val="o"/>
      <w:lvlJc w:val="left"/>
      <w:pPr>
        <w:ind w:left="3268" w:hanging="360"/>
      </w:pPr>
      <w:rPr>
        <w:rFonts w:ascii="Courier New" w:hAnsi="Courier New" w:cs="Courier New" w:hint="default"/>
      </w:rPr>
    </w:lvl>
    <w:lvl w:ilvl="5" w:tplc="14090005" w:tentative="1">
      <w:start w:val="1"/>
      <w:numFmt w:val="bullet"/>
      <w:lvlText w:val=""/>
      <w:lvlJc w:val="left"/>
      <w:pPr>
        <w:ind w:left="3988" w:hanging="360"/>
      </w:pPr>
      <w:rPr>
        <w:rFonts w:ascii="Wingdings" w:hAnsi="Wingdings" w:hint="default"/>
      </w:rPr>
    </w:lvl>
    <w:lvl w:ilvl="6" w:tplc="14090001" w:tentative="1">
      <w:start w:val="1"/>
      <w:numFmt w:val="bullet"/>
      <w:lvlText w:val=""/>
      <w:lvlJc w:val="left"/>
      <w:pPr>
        <w:ind w:left="4708" w:hanging="360"/>
      </w:pPr>
      <w:rPr>
        <w:rFonts w:ascii="Symbol" w:hAnsi="Symbol" w:hint="default"/>
      </w:rPr>
    </w:lvl>
    <w:lvl w:ilvl="7" w:tplc="14090003" w:tentative="1">
      <w:start w:val="1"/>
      <w:numFmt w:val="bullet"/>
      <w:lvlText w:val="o"/>
      <w:lvlJc w:val="left"/>
      <w:pPr>
        <w:ind w:left="5428" w:hanging="360"/>
      </w:pPr>
      <w:rPr>
        <w:rFonts w:ascii="Courier New" w:hAnsi="Courier New" w:cs="Courier New" w:hint="default"/>
      </w:rPr>
    </w:lvl>
    <w:lvl w:ilvl="8" w:tplc="14090005" w:tentative="1">
      <w:start w:val="1"/>
      <w:numFmt w:val="bullet"/>
      <w:lvlText w:val=""/>
      <w:lvlJc w:val="left"/>
      <w:pPr>
        <w:ind w:left="6148" w:hanging="360"/>
      </w:pPr>
      <w:rPr>
        <w:rFonts w:ascii="Wingdings" w:hAnsi="Wingdings" w:hint="default"/>
      </w:rPr>
    </w:lvl>
  </w:abstractNum>
  <w:num w:numId="1" w16cid:durableId="35007102">
    <w:abstractNumId w:val="17"/>
  </w:num>
  <w:num w:numId="2" w16cid:durableId="1566456807">
    <w:abstractNumId w:val="0"/>
  </w:num>
  <w:num w:numId="3" w16cid:durableId="1839072155">
    <w:abstractNumId w:val="25"/>
  </w:num>
  <w:num w:numId="4" w16cid:durableId="1239944274">
    <w:abstractNumId w:val="21"/>
  </w:num>
  <w:num w:numId="5" w16cid:durableId="1929119942">
    <w:abstractNumId w:val="16"/>
  </w:num>
  <w:num w:numId="6" w16cid:durableId="713624662">
    <w:abstractNumId w:val="28"/>
  </w:num>
  <w:num w:numId="7" w16cid:durableId="1474516603">
    <w:abstractNumId w:val="34"/>
  </w:num>
  <w:num w:numId="8" w16cid:durableId="356011226">
    <w:abstractNumId w:val="5"/>
  </w:num>
  <w:num w:numId="9" w16cid:durableId="817458104">
    <w:abstractNumId w:val="14"/>
  </w:num>
  <w:num w:numId="10" w16cid:durableId="735708765">
    <w:abstractNumId w:val="11"/>
  </w:num>
  <w:num w:numId="11" w16cid:durableId="1251088063">
    <w:abstractNumId w:val="27"/>
  </w:num>
  <w:num w:numId="12" w16cid:durableId="2066945626">
    <w:abstractNumId w:val="7"/>
  </w:num>
  <w:num w:numId="13" w16cid:durableId="2091005440">
    <w:abstractNumId w:val="15"/>
  </w:num>
  <w:num w:numId="14" w16cid:durableId="1025060054">
    <w:abstractNumId w:val="9"/>
  </w:num>
  <w:num w:numId="15" w16cid:durableId="1906913095">
    <w:abstractNumId w:val="1"/>
  </w:num>
  <w:num w:numId="16" w16cid:durableId="1448966774">
    <w:abstractNumId w:val="23"/>
  </w:num>
  <w:num w:numId="17" w16cid:durableId="901329701">
    <w:abstractNumId w:val="19"/>
  </w:num>
  <w:num w:numId="18" w16cid:durableId="301422596">
    <w:abstractNumId w:val="24"/>
  </w:num>
  <w:num w:numId="19" w16cid:durableId="846168010">
    <w:abstractNumId w:val="22"/>
  </w:num>
  <w:num w:numId="20" w16cid:durableId="677970165">
    <w:abstractNumId w:val="6"/>
  </w:num>
  <w:num w:numId="21" w16cid:durableId="667749">
    <w:abstractNumId w:val="32"/>
  </w:num>
  <w:num w:numId="22" w16cid:durableId="2089224285">
    <w:abstractNumId w:val="29"/>
  </w:num>
  <w:num w:numId="23" w16cid:durableId="577397467">
    <w:abstractNumId w:val="35"/>
  </w:num>
  <w:num w:numId="24" w16cid:durableId="1420558516">
    <w:abstractNumId w:val="2"/>
  </w:num>
  <w:num w:numId="25" w16cid:durableId="1921402173">
    <w:abstractNumId w:val="20"/>
  </w:num>
  <w:num w:numId="26" w16cid:durableId="1033462313">
    <w:abstractNumId w:val="4"/>
  </w:num>
  <w:num w:numId="27" w16cid:durableId="493643858">
    <w:abstractNumId w:val="33"/>
  </w:num>
  <w:num w:numId="28" w16cid:durableId="2021664261">
    <w:abstractNumId w:val="13"/>
  </w:num>
  <w:num w:numId="29" w16cid:durableId="442504997">
    <w:abstractNumId w:val="8"/>
  </w:num>
  <w:num w:numId="30" w16cid:durableId="1160925977">
    <w:abstractNumId w:val="12"/>
  </w:num>
  <w:num w:numId="31" w16cid:durableId="1377899062">
    <w:abstractNumId w:val="18"/>
  </w:num>
  <w:num w:numId="32" w16cid:durableId="566963715">
    <w:abstractNumId w:val="26"/>
  </w:num>
  <w:num w:numId="33" w16cid:durableId="1602105812">
    <w:abstractNumId w:val="10"/>
  </w:num>
  <w:num w:numId="34" w16cid:durableId="1360660749">
    <w:abstractNumId w:val="36"/>
  </w:num>
  <w:num w:numId="35" w16cid:durableId="104347454">
    <w:abstractNumId w:val="3"/>
  </w:num>
  <w:num w:numId="36" w16cid:durableId="713509074">
    <w:abstractNumId w:val="31"/>
  </w:num>
  <w:num w:numId="37" w16cid:durableId="1315525633">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39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Q0MbA0tLA0sDC1NDFS0lEKTi0uzszPAykwrAUAQYMKjywAAAA="/>
  </w:docVars>
  <w:rsids>
    <w:rsidRoot w:val="006A14F8"/>
    <w:rsid w:val="00000B77"/>
    <w:rsid w:val="0000145D"/>
    <w:rsid w:val="000015A1"/>
    <w:rsid w:val="00003D34"/>
    <w:rsid w:val="00003E39"/>
    <w:rsid w:val="00003ED3"/>
    <w:rsid w:val="0000415A"/>
    <w:rsid w:val="00004F1F"/>
    <w:rsid w:val="00006061"/>
    <w:rsid w:val="0000621F"/>
    <w:rsid w:val="000063D5"/>
    <w:rsid w:val="00007D09"/>
    <w:rsid w:val="00010DE4"/>
    <w:rsid w:val="0001111A"/>
    <w:rsid w:val="000119A4"/>
    <w:rsid w:val="0001224D"/>
    <w:rsid w:val="00012A2C"/>
    <w:rsid w:val="00012E99"/>
    <w:rsid w:val="00012FAE"/>
    <w:rsid w:val="00013693"/>
    <w:rsid w:val="00014322"/>
    <w:rsid w:val="000155F9"/>
    <w:rsid w:val="00015E7A"/>
    <w:rsid w:val="0001752D"/>
    <w:rsid w:val="000220A5"/>
    <w:rsid w:val="000220DE"/>
    <w:rsid w:val="0002265D"/>
    <w:rsid w:val="00024301"/>
    <w:rsid w:val="000247E5"/>
    <w:rsid w:val="0002494D"/>
    <w:rsid w:val="000249AD"/>
    <w:rsid w:val="00025621"/>
    <w:rsid w:val="00025685"/>
    <w:rsid w:val="0002764A"/>
    <w:rsid w:val="000278E9"/>
    <w:rsid w:val="00027AAE"/>
    <w:rsid w:val="000304B5"/>
    <w:rsid w:val="00032553"/>
    <w:rsid w:val="000334C9"/>
    <w:rsid w:val="00033A15"/>
    <w:rsid w:val="000345F5"/>
    <w:rsid w:val="00034AD4"/>
    <w:rsid w:val="00035962"/>
    <w:rsid w:val="00036797"/>
    <w:rsid w:val="00040D85"/>
    <w:rsid w:val="00040F76"/>
    <w:rsid w:val="00041A61"/>
    <w:rsid w:val="00041B22"/>
    <w:rsid w:val="00041C3E"/>
    <w:rsid w:val="00042046"/>
    <w:rsid w:val="0004217E"/>
    <w:rsid w:val="0004305F"/>
    <w:rsid w:val="00043B3A"/>
    <w:rsid w:val="000471E2"/>
    <w:rsid w:val="0004723E"/>
    <w:rsid w:val="000478E5"/>
    <w:rsid w:val="00047B0D"/>
    <w:rsid w:val="00050724"/>
    <w:rsid w:val="0005153D"/>
    <w:rsid w:val="00051974"/>
    <w:rsid w:val="00051CCF"/>
    <w:rsid w:val="0005284C"/>
    <w:rsid w:val="00053528"/>
    <w:rsid w:val="00053550"/>
    <w:rsid w:val="000546A8"/>
    <w:rsid w:val="000558ED"/>
    <w:rsid w:val="00056047"/>
    <w:rsid w:val="000602C1"/>
    <w:rsid w:val="0006054E"/>
    <w:rsid w:val="00060F46"/>
    <w:rsid w:val="00061CE9"/>
    <w:rsid w:val="00061D94"/>
    <w:rsid w:val="00061F7C"/>
    <w:rsid w:val="000621B6"/>
    <w:rsid w:val="00063FD7"/>
    <w:rsid w:val="0006445D"/>
    <w:rsid w:val="000645C3"/>
    <w:rsid w:val="00064E6A"/>
    <w:rsid w:val="00064EA5"/>
    <w:rsid w:val="00065800"/>
    <w:rsid w:val="00065D15"/>
    <w:rsid w:val="00066F05"/>
    <w:rsid w:val="00066F87"/>
    <w:rsid w:val="00067B74"/>
    <w:rsid w:val="00067BF0"/>
    <w:rsid w:val="0007086A"/>
    <w:rsid w:val="0007142F"/>
    <w:rsid w:val="0007163E"/>
    <w:rsid w:val="00072733"/>
    <w:rsid w:val="00073898"/>
    <w:rsid w:val="000738C9"/>
    <w:rsid w:val="00073D6E"/>
    <w:rsid w:val="0007417B"/>
    <w:rsid w:val="000742D7"/>
    <w:rsid w:val="00074F2A"/>
    <w:rsid w:val="000750AE"/>
    <w:rsid w:val="000750DF"/>
    <w:rsid w:val="000751F1"/>
    <w:rsid w:val="00075463"/>
    <w:rsid w:val="00075B1C"/>
    <w:rsid w:val="0007603E"/>
    <w:rsid w:val="00077A8F"/>
    <w:rsid w:val="00080032"/>
    <w:rsid w:val="00080C12"/>
    <w:rsid w:val="00081A54"/>
    <w:rsid w:val="00081DEE"/>
    <w:rsid w:val="00082282"/>
    <w:rsid w:val="00082E87"/>
    <w:rsid w:val="000839E8"/>
    <w:rsid w:val="00083D2A"/>
    <w:rsid w:val="00083EC8"/>
    <w:rsid w:val="00085C97"/>
    <w:rsid w:val="00086135"/>
    <w:rsid w:val="00086255"/>
    <w:rsid w:val="000865F4"/>
    <w:rsid w:val="000902E9"/>
    <w:rsid w:val="000907E9"/>
    <w:rsid w:val="0009101F"/>
    <w:rsid w:val="00091B87"/>
    <w:rsid w:val="00092E0C"/>
    <w:rsid w:val="00096A11"/>
    <w:rsid w:val="00097780"/>
    <w:rsid w:val="000977E2"/>
    <w:rsid w:val="000A00D5"/>
    <w:rsid w:val="000A0E68"/>
    <w:rsid w:val="000A329E"/>
    <w:rsid w:val="000A3520"/>
    <w:rsid w:val="000A436B"/>
    <w:rsid w:val="000A4533"/>
    <w:rsid w:val="000A48C7"/>
    <w:rsid w:val="000A4EB7"/>
    <w:rsid w:val="000A54F4"/>
    <w:rsid w:val="000A7A98"/>
    <w:rsid w:val="000A7E02"/>
    <w:rsid w:val="000B03A6"/>
    <w:rsid w:val="000B0F5A"/>
    <w:rsid w:val="000B1517"/>
    <w:rsid w:val="000B1743"/>
    <w:rsid w:val="000B1CE8"/>
    <w:rsid w:val="000B35B6"/>
    <w:rsid w:val="000B3738"/>
    <w:rsid w:val="000B3E08"/>
    <w:rsid w:val="000B3EF1"/>
    <w:rsid w:val="000B4075"/>
    <w:rsid w:val="000B41B8"/>
    <w:rsid w:val="000B42CB"/>
    <w:rsid w:val="000B534B"/>
    <w:rsid w:val="000B57EB"/>
    <w:rsid w:val="000B796E"/>
    <w:rsid w:val="000B7D8F"/>
    <w:rsid w:val="000B7ECC"/>
    <w:rsid w:val="000C05A3"/>
    <w:rsid w:val="000C0DBF"/>
    <w:rsid w:val="000C11FA"/>
    <w:rsid w:val="000C1955"/>
    <w:rsid w:val="000C28F2"/>
    <w:rsid w:val="000C53B4"/>
    <w:rsid w:val="000C68AC"/>
    <w:rsid w:val="000C68CB"/>
    <w:rsid w:val="000D071F"/>
    <w:rsid w:val="000D072B"/>
    <w:rsid w:val="000D0AB1"/>
    <w:rsid w:val="000D0D28"/>
    <w:rsid w:val="000D0D91"/>
    <w:rsid w:val="000D1013"/>
    <w:rsid w:val="000D169D"/>
    <w:rsid w:val="000D22D9"/>
    <w:rsid w:val="000D2551"/>
    <w:rsid w:val="000D2C49"/>
    <w:rsid w:val="000D2CA0"/>
    <w:rsid w:val="000D4322"/>
    <w:rsid w:val="000D46BE"/>
    <w:rsid w:val="000D54E9"/>
    <w:rsid w:val="000D5925"/>
    <w:rsid w:val="000D5C29"/>
    <w:rsid w:val="000D5EF1"/>
    <w:rsid w:val="000D6AE0"/>
    <w:rsid w:val="000D6DC1"/>
    <w:rsid w:val="000D6E1A"/>
    <w:rsid w:val="000D6E8B"/>
    <w:rsid w:val="000D7FB0"/>
    <w:rsid w:val="000E0AB3"/>
    <w:rsid w:val="000E2EFB"/>
    <w:rsid w:val="000E3521"/>
    <w:rsid w:val="000E46AB"/>
    <w:rsid w:val="000E54AB"/>
    <w:rsid w:val="000E5F0E"/>
    <w:rsid w:val="000E6223"/>
    <w:rsid w:val="000E6284"/>
    <w:rsid w:val="000F0071"/>
    <w:rsid w:val="000F05E5"/>
    <w:rsid w:val="000F10C7"/>
    <w:rsid w:val="000F193F"/>
    <w:rsid w:val="000F23A1"/>
    <w:rsid w:val="000F271D"/>
    <w:rsid w:val="000F33FA"/>
    <w:rsid w:val="000F426A"/>
    <w:rsid w:val="000F44E1"/>
    <w:rsid w:val="000F48A8"/>
    <w:rsid w:val="000F4C19"/>
    <w:rsid w:val="000F4DEB"/>
    <w:rsid w:val="000F4E60"/>
    <w:rsid w:val="000F572E"/>
    <w:rsid w:val="000F6BD8"/>
    <w:rsid w:val="000F6EE8"/>
    <w:rsid w:val="000F79CD"/>
    <w:rsid w:val="0010020C"/>
    <w:rsid w:val="00100A98"/>
    <w:rsid w:val="00102B18"/>
    <w:rsid w:val="00102C20"/>
    <w:rsid w:val="00103C87"/>
    <w:rsid w:val="00104590"/>
    <w:rsid w:val="0010634F"/>
    <w:rsid w:val="00107590"/>
    <w:rsid w:val="00107AF9"/>
    <w:rsid w:val="001100AC"/>
    <w:rsid w:val="00110727"/>
    <w:rsid w:val="00110969"/>
    <w:rsid w:val="00112BA4"/>
    <w:rsid w:val="001137A8"/>
    <w:rsid w:val="00113D62"/>
    <w:rsid w:val="001147DF"/>
    <w:rsid w:val="00114A82"/>
    <w:rsid w:val="0011616E"/>
    <w:rsid w:val="001162F0"/>
    <w:rsid w:val="00116C3C"/>
    <w:rsid w:val="00116FA3"/>
    <w:rsid w:val="00116FDA"/>
    <w:rsid w:val="00117BB8"/>
    <w:rsid w:val="0012011E"/>
    <w:rsid w:val="0012082E"/>
    <w:rsid w:val="001208FC"/>
    <w:rsid w:val="001210A8"/>
    <w:rsid w:val="001213F3"/>
    <w:rsid w:val="001214A4"/>
    <w:rsid w:val="001229AC"/>
    <w:rsid w:val="00123EDB"/>
    <w:rsid w:val="00124007"/>
    <w:rsid w:val="00124181"/>
    <w:rsid w:val="00124185"/>
    <w:rsid w:val="00124262"/>
    <w:rsid w:val="001250FF"/>
    <w:rsid w:val="00125E7F"/>
    <w:rsid w:val="0012781F"/>
    <w:rsid w:val="00127EF3"/>
    <w:rsid w:val="00130571"/>
    <w:rsid w:val="0013062A"/>
    <w:rsid w:val="00131714"/>
    <w:rsid w:val="00131EE1"/>
    <w:rsid w:val="00132542"/>
    <w:rsid w:val="0013283D"/>
    <w:rsid w:val="0013331F"/>
    <w:rsid w:val="00134315"/>
    <w:rsid w:val="00134942"/>
    <w:rsid w:val="0013536F"/>
    <w:rsid w:val="0013570A"/>
    <w:rsid w:val="00135C1F"/>
    <w:rsid w:val="0013649B"/>
    <w:rsid w:val="001369A6"/>
    <w:rsid w:val="00140B5A"/>
    <w:rsid w:val="0014132D"/>
    <w:rsid w:val="0014172A"/>
    <w:rsid w:val="001418C5"/>
    <w:rsid w:val="0014347E"/>
    <w:rsid w:val="00143807"/>
    <w:rsid w:val="001447BE"/>
    <w:rsid w:val="00145DD3"/>
    <w:rsid w:val="00146837"/>
    <w:rsid w:val="00146C94"/>
    <w:rsid w:val="001519B8"/>
    <w:rsid w:val="00151DAC"/>
    <w:rsid w:val="0015388B"/>
    <w:rsid w:val="001544C0"/>
    <w:rsid w:val="001557DC"/>
    <w:rsid w:val="00156C20"/>
    <w:rsid w:val="00156DDA"/>
    <w:rsid w:val="00160CC3"/>
    <w:rsid w:val="001615BD"/>
    <w:rsid w:val="001631AD"/>
    <w:rsid w:val="0016352D"/>
    <w:rsid w:val="0016576B"/>
    <w:rsid w:val="00165E22"/>
    <w:rsid w:val="001660BD"/>
    <w:rsid w:val="00166EF8"/>
    <w:rsid w:val="00167023"/>
    <w:rsid w:val="001675B4"/>
    <w:rsid w:val="00167A9C"/>
    <w:rsid w:val="00170EF4"/>
    <w:rsid w:val="00171385"/>
    <w:rsid w:val="00172F80"/>
    <w:rsid w:val="00173A44"/>
    <w:rsid w:val="00174BA7"/>
    <w:rsid w:val="00175281"/>
    <w:rsid w:val="0017566D"/>
    <w:rsid w:val="0017572A"/>
    <w:rsid w:val="0017590C"/>
    <w:rsid w:val="001761C2"/>
    <w:rsid w:val="001764CA"/>
    <w:rsid w:val="00176D54"/>
    <w:rsid w:val="00177437"/>
    <w:rsid w:val="00177A06"/>
    <w:rsid w:val="00177C86"/>
    <w:rsid w:val="00180900"/>
    <w:rsid w:val="001813EC"/>
    <w:rsid w:val="00182ABC"/>
    <w:rsid w:val="001832E7"/>
    <w:rsid w:val="001846D3"/>
    <w:rsid w:val="001847D4"/>
    <w:rsid w:val="001851E1"/>
    <w:rsid w:val="00185BFA"/>
    <w:rsid w:val="00185CDA"/>
    <w:rsid w:val="00185D88"/>
    <w:rsid w:val="00186ED1"/>
    <w:rsid w:val="001872CC"/>
    <w:rsid w:val="00187DDE"/>
    <w:rsid w:val="0019317D"/>
    <w:rsid w:val="00193398"/>
    <w:rsid w:val="0019449A"/>
    <w:rsid w:val="001947D4"/>
    <w:rsid w:val="00194B9B"/>
    <w:rsid w:val="001950AC"/>
    <w:rsid w:val="00195A94"/>
    <w:rsid w:val="001966A8"/>
    <w:rsid w:val="00196D4B"/>
    <w:rsid w:val="001977B5"/>
    <w:rsid w:val="001A06E2"/>
    <w:rsid w:val="001A0C7C"/>
    <w:rsid w:val="001A3762"/>
    <w:rsid w:val="001A41F3"/>
    <w:rsid w:val="001A5B4D"/>
    <w:rsid w:val="001A6553"/>
    <w:rsid w:val="001A6592"/>
    <w:rsid w:val="001A7428"/>
    <w:rsid w:val="001B07A8"/>
    <w:rsid w:val="001B0C31"/>
    <w:rsid w:val="001B14CF"/>
    <w:rsid w:val="001B1AFF"/>
    <w:rsid w:val="001B21C9"/>
    <w:rsid w:val="001B295D"/>
    <w:rsid w:val="001B5860"/>
    <w:rsid w:val="001B6DED"/>
    <w:rsid w:val="001B70D4"/>
    <w:rsid w:val="001B7298"/>
    <w:rsid w:val="001B7417"/>
    <w:rsid w:val="001C02A1"/>
    <w:rsid w:val="001C109F"/>
    <w:rsid w:val="001C12DF"/>
    <w:rsid w:val="001C1738"/>
    <w:rsid w:val="001C2DEE"/>
    <w:rsid w:val="001C3760"/>
    <w:rsid w:val="001C471C"/>
    <w:rsid w:val="001C47A0"/>
    <w:rsid w:val="001C4DC9"/>
    <w:rsid w:val="001C506B"/>
    <w:rsid w:val="001C5E18"/>
    <w:rsid w:val="001C6E4F"/>
    <w:rsid w:val="001D3D1C"/>
    <w:rsid w:val="001D4D2F"/>
    <w:rsid w:val="001D503A"/>
    <w:rsid w:val="001D5520"/>
    <w:rsid w:val="001D6A7F"/>
    <w:rsid w:val="001D6DEF"/>
    <w:rsid w:val="001D7AAE"/>
    <w:rsid w:val="001E0009"/>
    <w:rsid w:val="001E0B03"/>
    <w:rsid w:val="001E0C88"/>
    <w:rsid w:val="001E0DF3"/>
    <w:rsid w:val="001E12EE"/>
    <w:rsid w:val="001E1830"/>
    <w:rsid w:val="001E20A0"/>
    <w:rsid w:val="001E2AEB"/>
    <w:rsid w:val="001E3D78"/>
    <w:rsid w:val="001E433B"/>
    <w:rsid w:val="001E439B"/>
    <w:rsid w:val="001E4E6A"/>
    <w:rsid w:val="001E52B1"/>
    <w:rsid w:val="001E5AC6"/>
    <w:rsid w:val="001E5B4B"/>
    <w:rsid w:val="001E69BF"/>
    <w:rsid w:val="001E6E7E"/>
    <w:rsid w:val="001E73CC"/>
    <w:rsid w:val="001E76C8"/>
    <w:rsid w:val="001F0949"/>
    <w:rsid w:val="001F1572"/>
    <w:rsid w:val="001F1F58"/>
    <w:rsid w:val="001F3824"/>
    <w:rsid w:val="001F5877"/>
    <w:rsid w:val="001F5FF8"/>
    <w:rsid w:val="001F7FD0"/>
    <w:rsid w:val="00200A1D"/>
    <w:rsid w:val="00201CB7"/>
    <w:rsid w:val="00202204"/>
    <w:rsid w:val="00202FEB"/>
    <w:rsid w:val="002036ED"/>
    <w:rsid w:val="00203EF0"/>
    <w:rsid w:val="002041C9"/>
    <w:rsid w:val="0020440C"/>
    <w:rsid w:val="00204705"/>
    <w:rsid w:val="00205082"/>
    <w:rsid w:val="00206873"/>
    <w:rsid w:val="00206DDC"/>
    <w:rsid w:val="00206FFE"/>
    <w:rsid w:val="00207F25"/>
    <w:rsid w:val="00210E0D"/>
    <w:rsid w:val="00211E1F"/>
    <w:rsid w:val="00212C30"/>
    <w:rsid w:val="00215AC5"/>
    <w:rsid w:val="00215E2E"/>
    <w:rsid w:val="00221FE8"/>
    <w:rsid w:val="002245C2"/>
    <w:rsid w:val="00224B98"/>
    <w:rsid w:val="00224F64"/>
    <w:rsid w:val="002303C5"/>
    <w:rsid w:val="0023198F"/>
    <w:rsid w:val="002319B2"/>
    <w:rsid w:val="00231F08"/>
    <w:rsid w:val="00231F90"/>
    <w:rsid w:val="00232B57"/>
    <w:rsid w:val="00232D75"/>
    <w:rsid w:val="002334F1"/>
    <w:rsid w:val="00233D21"/>
    <w:rsid w:val="00233DBB"/>
    <w:rsid w:val="0023448C"/>
    <w:rsid w:val="00234553"/>
    <w:rsid w:val="002348BC"/>
    <w:rsid w:val="00234FD9"/>
    <w:rsid w:val="002352F8"/>
    <w:rsid w:val="0023573F"/>
    <w:rsid w:val="00235888"/>
    <w:rsid w:val="00236343"/>
    <w:rsid w:val="00237203"/>
    <w:rsid w:val="00237257"/>
    <w:rsid w:val="00240912"/>
    <w:rsid w:val="002411C6"/>
    <w:rsid w:val="002413BD"/>
    <w:rsid w:val="00241617"/>
    <w:rsid w:val="0024428C"/>
    <w:rsid w:val="00244C31"/>
    <w:rsid w:val="00245DF2"/>
    <w:rsid w:val="00245EC6"/>
    <w:rsid w:val="0024667A"/>
    <w:rsid w:val="002468C4"/>
    <w:rsid w:val="0024794E"/>
    <w:rsid w:val="00247CFC"/>
    <w:rsid w:val="0025002E"/>
    <w:rsid w:val="00251021"/>
    <w:rsid w:val="0025147E"/>
    <w:rsid w:val="00252675"/>
    <w:rsid w:val="002530AE"/>
    <w:rsid w:val="002536CE"/>
    <w:rsid w:val="00255382"/>
    <w:rsid w:val="00255AF7"/>
    <w:rsid w:val="002568D4"/>
    <w:rsid w:val="00257A48"/>
    <w:rsid w:val="00257D1E"/>
    <w:rsid w:val="0026044A"/>
    <w:rsid w:val="00260ACF"/>
    <w:rsid w:val="00262C41"/>
    <w:rsid w:val="00262D0D"/>
    <w:rsid w:val="0026423A"/>
    <w:rsid w:val="00265214"/>
    <w:rsid w:val="002669C5"/>
    <w:rsid w:val="002674AD"/>
    <w:rsid w:val="00267AED"/>
    <w:rsid w:val="00267C8D"/>
    <w:rsid w:val="00267E35"/>
    <w:rsid w:val="00270353"/>
    <w:rsid w:val="0027080E"/>
    <w:rsid w:val="00270931"/>
    <w:rsid w:val="00272D79"/>
    <w:rsid w:val="0027399B"/>
    <w:rsid w:val="00273FDD"/>
    <w:rsid w:val="0027426D"/>
    <w:rsid w:val="002747A1"/>
    <w:rsid w:val="00276CF4"/>
    <w:rsid w:val="00277E3C"/>
    <w:rsid w:val="00280823"/>
    <w:rsid w:val="00280979"/>
    <w:rsid w:val="002814A6"/>
    <w:rsid w:val="002814B3"/>
    <w:rsid w:val="00283F0D"/>
    <w:rsid w:val="00284D19"/>
    <w:rsid w:val="00285A50"/>
    <w:rsid w:val="002878A6"/>
    <w:rsid w:val="00290245"/>
    <w:rsid w:val="00291305"/>
    <w:rsid w:val="00291337"/>
    <w:rsid w:val="002918C0"/>
    <w:rsid w:val="00292AB9"/>
    <w:rsid w:val="00292F36"/>
    <w:rsid w:val="00293518"/>
    <w:rsid w:val="002943C0"/>
    <w:rsid w:val="0029440B"/>
    <w:rsid w:val="00295CFD"/>
    <w:rsid w:val="00295E24"/>
    <w:rsid w:val="0029652F"/>
    <w:rsid w:val="00296D87"/>
    <w:rsid w:val="00297411"/>
    <w:rsid w:val="002979DB"/>
    <w:rsid w:val="002A0865"/>
    <w:rsid w:val="002A1064"/>
    <w:rsid w:val="002A1A24"/>
    <w:rsid w:val="002A2440"/>
    <w:rsid w:val="002A2C8F"/>
    <w:rsid w:val="002A2D0C"/>
    <w:rsid w:val="002A3FA3"/>
    <w:rsid w:val="002A410B"/>
    <w:rsid w:val="002A4EC5"/>
    <w:rsid w:val="002A5EDA"/>
    <w:rsid w:val="002A64FC"/>
    <w:rsid w:val="002A734D"/>
    <w:rsid w:val="002A73F1"/>
    <w:rsid w:val="002A7701"/>
    <w:rsid w:val="002A791B"/>
    <w:rsid w:val="002A7E51"/>
    <w:rsid w:val="002A7EC0"/>
    <w:rsid w:val="002B18E7"/>
    <w:rsid w:val="002B20CE"/>
    <w:rsid w:val="002B3882"/>
    <w:rsid w:val="002B38FE"/>
    <w:rsid w:val="002B4003"/>
    <w:rsid w:val="002B50DF"/>
    <w:rsid w:val="002B523B"/>
    <w:rsid w:val="002B5350"/>
    <w:rsid w:val="002B5B32"/>
    <w:rsid w:val="002B68DC"/>
    <w:rsid w:val="002B6DB4"/>
    <w:rsid w:val="002C015F"/>
    <w:rsid w:val="002C069C"/>
    <w:rsid w:val="002C21E5"/>
    <w:rsid w:val="002C2D5A"/>
    <w:rsid w:val="002C373E"/>
    <w:rsid w:val="002C382F"/>
    <w:rsid w:val="002C5338"/>
    <w:rsid w:val="002C5EF7"/>
    <w:rsid w:val="002C6D83"/>
    <w:rsid w:val="002C6F06"/>
    <w:rsid w:val="002D034F"/>
    <w:rsid w:val="002D090F"/>
    <w:rsid w:val="002D0A0F"/>
    <w:rsid w:val="002D249F"/>
    <w:rsid w:val="002D2F12"/>
    <w:rsid w:val="002D3117"/>
    <w:rsid w:val="002D3516"/>
    <w:rsid w:val="002D3E0E"/>
    <w:rsid w:val="002D4759"/>
    <w:rsid w:val="002D5EEA"/>
    <w:rsid w:val="002D62CC"/>
    <w:rsid w:val="002D6D0B"/>
    <w:rsid w:val="002D6D4A"/>
    <w:rsid w:val="002D7269"/>
    <w:rsid w:val="002D79F9"/>
    <w:rsid w:val="002E3705"/>
    <w:rsid w:val="002E47B8"/>
    <w:rsid w:val="002E5C5B"/>
    <w:rsid w:val="002E64CA"/>
    <w:rsid w:val="002E672E"/>
    <w:rsid w:val="002E6996"/>
    <w:rsid w:val="002E6D3A"/>
    <w:rsid w:val="002F048E"/>
    <w:rsid w:val="002F1240"/>
    <w:rsid w:val="002F250B"/>
    <w:rsid w:val="002F311E"/>
    <w:rsid w:val="002F3486"/>
    <w:rsid w:val="002F402E"/>
    <w:rsid w:val="002F40D2"/>
    <w:rsid w:val="002F68D9"/>
    <w:rsid w:val="002F6D84"/>
    <w:rsid w:val="002F6DD3"/>
    <w:rsid w:val="002F729F"/>
    <w:rsid w:val="002F7A4D"/>
    <w:rsid w:val="00301041"/>
    <w:rsid w:val="003011E3"/>
    <w:rsid w:val="0030135F"/>
    <w:rsid w:val="0030171C"/>
    <w:rsid w:val="0030441D"/>
    <w:rsid w:val="00304A17"/>
    <w:rsid w:val="00305113"/>
    <w:rsid w:val="00305572"/>
    <w:rsid w:val="003055B1"/>
    <w:rsid w:val="00305D34"/>
    <w:rsid w:val="00306DBB"/>
    <w:rsid w:val="00306E95"/>
    <w:rsid w:val="00306FA1"/>
    <w:rsid w:val="00307406"/>
    <w:rsid w:val="003113E5"/>
    <w:rsid w:val="003118E8"/>
    <w:rsid w:val="0031218E"/>
    <w:rsid w:val="0031253A"/>
    <w:rsid w:val="0031258A"/>
    <w:rsid w:val="00312CE5"/>
    <w:rsid w:val="00315079"/>
    <w:rsid w:val="003153A0"/>
    <w:rsid w:val="00316C06"/>
    <w:rsid w:val="00317938"/>
    <w:rsid w:val="00322724"/>
    <w:rsid w:val="0032447C"/>
    <w:rsid w:val="003265A3"/>
    <w:rsid w:val="00326B4D"/>
    <w:rsid w:val="003275CA"/>
    <w:rsid w:val="00327900"/>
    <w:rsid w:val="00327B1E"/>
    <w:rsid w:val="00327B7B"/>
    <w:rsid w:val="00333574"/>
    <w:rsid w:val="0033396F"/>
    <w:rsid w:val="00333E90"/>
    <w:rsid w:val="00334407"/>
    <w:rsid w:val="00335DA6"/>
    <w:rsid w:val="0033658C"/>
    <w:rsid w:val="00340272"/>
    <w:rsid w:val="00341541"/>
    <w:rsid w:val="00342A22"/>
    <w:rsid w:val="00342FBE"/>
    <w:rsid w:val="00343010"/>
    <w:rsid w:val="003435CF"/>
    <w:rsid w:val="00343B25"/>
    <w:rsid w:val="00343D48"/>
    <w:rsid w:val="0034520A"/>
    <w:rsid w:val="00345742"/>
    <w:rsid w:val="00346460"/>
    <w:rsid w:val="00346E15"/>
    <w:rsid w:val="0034732B"/>
    <w:rsid w:val="00347F7E"/>
    <w:rsid w:val="00350A15"/>
    <w:rsid w:val="00350C53"/>
    <w:rsid w:val="00350FB0"/>
    <w:rsid w:val="003510E6"/>
    <w:rsid w:val="003515A7"/>
    <w:rsid w:val="003516E8"/>
    <w:rsid w:val="00351D8F"/>
    <w:rsid w:val="00352136"/>
    <w:rsid w:val="003532E7"/>
    <w:rsid w:val="003538D9"/>
    <w:rsid w:val="00354410"/>
    <w:rsid w:val="00357A43"/>
    <w:rsid w:val="0036105F"/>
    <w:rsid w:val="00361266"/>
    <w:rsid w:val="003614CD"/>
    <w:rsid w:val="00362198"/>
    <w:rsid w:val="003627EF"/>
    <w:rsid w:val="0036287A"/>
    <w:rsid w:val="00362F38"/>
    <w:rsid w:val="00363A81"/>
    <w:rsid w:val="00363FE8"/>
    <w:rsid w:val="003653E6"/>
    <w:rsid w:val="00370840"/>
    <w:rsid w:val="00372A64"/>
    <w:rsid w:val="00372D11"/>
    <w:rsid w:val="003742BC"/>
    <w:rsid w:val="00375345"/>
    <w:rsid w:val="00376A57"/>
    <w:rsid w:val="0038077D"/>
    <w:rsid w:val="00380994"/>
    <w:rsid w:val="00380B76"/>
    <w:rsid w:val="003817C0"/>
    <w:rsid w:val="003817E0"/>
    <w:rsid w:val="00382563"/>
    <w:rsid w:val="0038337B"/>
    <w:rsid w:val="003835D7"/>
    <w:rsid w:val="00384417"/>
    <w:rsid w:val="00384A01"/>
    <w:rsid w:val="0038501C"/>
    <w:rsid w:val="00385492"/>
    <w:rsid w:val="003857F2"/>
    <w:rsid w:val="003861DA"/>
    <w:rsid w:val="0038628C"/>
    <w:rsid w:val="0038663A"/>
    <w:rsid w:val="00386BCD"/>
    <w:rsid w:val="003879E9"/>
    <w:rsid w:val="00387C95"/>
    <w:rsid w:val="00390259"/>
    <w:rsid w:val="00390C9A"/>
    <w:rsid w:val="003911CA"/>
    <w:rsid w:val="00391D92"/>
    <w:rsid w:val="00391E6D"/>
    <w:rsid w:val="0039228E"/>
    <w:rsid w:val="0039238B"/>
    <w:rsid w:val="003927E0"/>
    <w:rsid w:val="003941C5"/>
    <w:rsid w:val="00394E9E"/>
    <w:rsid w:val="00395018"/>
    <w:rsid w:val="00395C5A"/>
    <w:rsid w:val="003970DA"/>
    <w:rsid w:val="003A341A"/>
    <w:rsid w:val="003A376B"/>
    <w:rsid w:val="003A37DB"/>
    <w:rsid w:val="003A3ED1"/>
    <w:rsid w:val="003A3FDA"/>
    <w:rsid w:val="003A67DC"/>
    <w:rsid w:val="003A69ED"/>
    <w:rsid w:val="003A70DD"/>
    <w:rsid w:val="003A7DC0"/>
    <w:rsid w:val="003A7DFE"/>
    <w:rsid w:val="003B0355"/>
    <w:rsid w:val="003B08F9"/>
    <w:rsid w:val="003B0A3D"/>
    <w:rsid w:val="003B0FFF"/>
    <w:rsid w:val="003B1B92"/>
    <w:rsid w:val="003B2315"/>
    <w:rsid w:val="003B2C42"/>
    <w:rsid w:val="003B2E74"/>
    <w:rsid w:val="003B2EFF"/>
    <w:rsid w:val="003B313D"/>
    <w:rsid w:val="003B314C"/>
    <w:rsid w:val="003B4434"/>
    <w:rsid w:val="003B58FD"/>
    <w:rsid w:val="003B7C47"/>
    <w:rsid w:val="003C05E8"/>
    <w:rsid w:val="003C0992"/>
    <w:rsid w:val="003C0C41"/>
    <w:rsid w:val="003C34A1"/>
    <w:rsid w:val="003C34A7"/>
    <w:rsid w:val="003C43DC"/>
    <w:rsid w:val="003C46A2"/>
    <w:rsid w:val="003C5618"/>
    <w:rsid w:val="003C659E"/>
    <w:rsid w:val="003C68BC"/>
    <w:rsid w:val="003C698C"/>
    <w:rsid w:val="003C6D6D"/>
    <w:rsid w:val="003C7331"/>
    <w:rsid w:val="003C7350"/>
    <w:rsid w:val="003C75AB"/>
    <w:rsid w:val="003D0EE2"/>
    <w:rsid w:val="003D1539"/>
    <w:rsid w:val="003D1AC1"/>
    <w:rsid w:val="003D1AF5"/>
    <w:rsid w:val="003D253C"/>
    <w:rsid w:val="003D26B2"/>
    <w:rsid w:val="003D26EF"/>
    <w:rsid w:val="003D3D56"/>
    <w:rsid w:val="003D4E6D"/>
    <w:rsid w:val="003D54A8"/>
    <w:rsid w:val="003D6206"/>
    <w:rsid w:val="003D6872"/>
    <w:rsid w:val="003D6CB5"/>
    <w:rsid w:val="003E018D"/>
    <w:rsid w:val="003E2607"/>
    <w:rsid w:val="003E2701"/>
    <w:rsid w:val="003E2DA0"/>
    <w:rsid w:val="003E32D5"/>
    <w:rsid w:val="003E39FA"/>
    <w:rsid w:val="003E6016"/>
    <w:rsid w:val="003F0E00"/>
    <w:rsid w:val="003F1BF2"/>
    <w:rsid w:val="003F22FE"/>
    <w:rsid w:val="003F23DE"/>
    <w:rsid w:val="003F29AF"/>
    <w:rsid w:val="003F2DAB"/>
    <w:rsid w:val="003F3442"/>
    <w:rsid w:val="003F4047"/>
    <w:rsid w:val="003F4CCF"/>
    <w:rsid w:val="003F55D9"/>
    <w:rsid w:val="004009D8"/>
    <w:rsid w:val="00400AD7"/>
    <w:rsid w:val="00401636"/>
    <w:rsid w:val="004016D6"/>
    <w:rsid w:val="004018AB"/>
    <w:rsid w:val="00402795"/>
    <w:rsid w:val="00404721"/>
    <w:rsid w:val="00404A8C"/>
    <w:rsid w:val="00405166"/>
    <w:rsid w:val="0040580A"/>
    <w:rsid w:val="00406132"/>
    <w:rsid w:val="00407263"/>
    <w:rsid w:val="004073B3"/>
    <w:rsid w:val="00407405"/>
    <w:rsid w:val="004075EA"/>
    <w:rsid w:val="00410E24"/>
    <w:rsid w:val="004111FF"/>
    <w:rsid w:val="00411265"/>
    <w:rsid w:val="00411A08"/>
    <w:rsid w:val="00412FE5"/>
    <w:rsid w:val="00413120"/>
    <w:rsid w:val="00413A14"/>
    <w:rsid w:val="004202A0"/>
    <w:rsid w:val="0042039A"/>
    <w:rsid w:val="0042083A"/>
    <w:rsid w:val="00420A12"/>
    <w:rsid w:val="00420C05"/>
    <w:rsid w:val="004214A9"/>
    <w:rsid w:val="00422049"/>
    <w:rsid w:val="00422377"/>
    <w:rsid w:val="004225F9"/>
    <w:rsid w:val="00423354"/>
    <w:rsid w:val="00423D38"/>
    <w:rsid w:val="0042540C"/>
    <w:rsid w:val="004279C3"/>
    <w:rsid w:val="00427A8D"/>
    <w:rsid w:val="004302E2"/>
    <w:rsid w:val="0043101C"/>
    <w:rsid w:val="004315AD"/>
    <w:rsid w:val="00431922"/>
    <w:rsid w:val="00431A9C"/>
    <w:rsid w:val="004324DF"/>
    <w:rsid w:val="00432B06"/>
    <w:rsid w:val="0043386D"/>
    <w:rsid w:val="00433934"/>
    <w:rsid w:val="00433D1E"/>
    <w:rsid w:val="004354D0"/>
    <w:rsid w:val="0043556C"/>
    <w:rsid w:val="004370BE"/>
    <w:rsid w:val="004400EA"/>
    <w:rsid w:val="004404CE"/>
    <w:rsid w:val="00441E10"/>
    <w:rsid w:val="004422FC"/>
    <w:rsid w:val="00442C23"/>
    <w:rsid w:val="00443951"/>
    <w:rsid w:val="00443D04"/>
    <w:rsid w:val="00444394"/>
    <w:rsid w:val="004447A6"/>
    <w:rsid w:val="00446659"/>
    <w:rsid w:val="00447F82"/>
    <w:rsid w:val="0045012B"/>
    <w:rsid w:val="004507F8"/>
    <w:rsid w:val="00450CC3"/>
    <w:rsid w:val="00450FCB"/>
    <w:rsid w:val="00451E6D"/>
    <w:rsid w:val="0045314E"/>
    <w:rsid w:val="00453FEA"/>
    <w:rsid w:val="004540D6"/>
    <w:rsid w:val="00454589"/>
    <w:rsid w:val="00454F84"/>
    <w:rsid w:val="00455BF5"/>
    <w:rsid w:val="00455E7B"/>
    <w:rsid w:val="00456F8C"/>
    <w:rsid w:val="004575A7"/>
    <w:rsid w:val="00457879"/>
    <w:rsid w:val="00457D0D"/>
    <w:rsid w:val="00457DEE"/>
    <w:rsid w:val="004604E0"/>
    <w:rsid w:val="004609A1"/>
    <w:rsid w:val="00460A37"/>
    <w:rsid w:val="00461E68"/>
    <w:rsid w:val="0046244D"/>
    <w:rsid w:val="00462520"/>
    <w:rsid w:val="00462F30"/>
    <w:rsid w:val="0046377B"/>
    <w:rsid w:val="00463D2D"/>
    <w:rsid w:val="0046482F"/>
    <w:rsid w:val="00464C9E"/>
    <w:rsid w:val="004650B9"/>
    <w:rsid w:val="0046642C"/>
    <w:rsid w:val="00466826"/>
    <w:rsid w:val="00466CD3"/>
    <w:rsid w:val="00467389"/>
    <w:rsid w:val="004673E3"/>
    <w:rsid w:val="00467849"/>
    <w:rsid w:val="0047017C"/>
    <w:rsid w:val="00472A34"/>
    <w:rsid w:val="00475339"/>
    <w:rsid w:val="00475BD0"/>
    <w:rsid w:val="00477016"/>
    <w:rsid w:val="004773B4"/>
    <w:rsid w:val="004774A1"/>
    <w:rsid w:val="004778F6"/>
    <w:rsid w:val="00477C70"/>
    <w:rsid w:val="00477D52"/>
    <w:rsid w:val="0048060D"/>
    <w:rsid w:val="00480B23"/>
    <w:rsid w:val="00481900"/>
    <w:rsid w:val="00483263"/>
    <w:rsid w:val="004833FC"/>
    <w:rsid w:val="004839CE"/>
    <w:rsid w:val="00484605"/>
    <w:rsid w:val="00484995"/>
    <w:rsid w:val="00485877"/>
    <w:rsid w:val="00485F1C"/>
    <w:rsid w:val="004910CC"/>
    <w:rsid w:val="004912F5"/>
    <w:rsid w:val="00491D27"/>
    <w:rsid w:val="00492000"/>
    <w:rsid w:val="004935B8"/>
    <w:rsid w:val="00494125"/>
    <w:rsid w:val="004945A0"/>
    <w:rsid w:val="004A036D"/>
    <w:rsid w:val="004A065E"/>
    <w:rsid w:val="004A0FF8"/>
    <w:rsid w:val="004A1303"/>
    <w:rsid w:val="004A21BA"/>
    <w:rsid w:val="004A3602"/>
    <w:rsid w:val="004A41B6"/>
    <w:rsid w:val="004A6876"/>
    <w:rsid w:val="004A7C0C"/>
    <w:rsid w:val="004B0274"/>
    <w:rsid w:val="004B0AD8"/>
    <w:rsid w:val="004B0AFA"/>
    <w:rsid w:val="004B0C6B"/>
    <w:rsid w:val="004B25F9"/>
    <w:rsid w:val="004B2A28"/>
    <w:rsid w:val="004B32CF"/>
    <w:rsid w:val="004B3316"/>
    <w:rsid w:val="004B6C63"/>
    <w:rsid w:val="004B6E2D"/>
    <w:rsid w:val="004C1767"/>
    <w:rsid w:val="004C23C3"/>
    <w:rsid w:val="004C2752"/>
    <w:rsid w:val="004C361D"/>
    <w:rsid w:val="004C39C6"/>
    <w:rsid w:val="004C4E99"/>
    <w:rsid w:val="004C643C"/>
    <w:rsid w:val="004C65F8"/>
    <w:rsid w:val="004C7497"/>
    <w:rsid w:val="004C7FA7"/>
    <w:rsid w:val="004D0FB1"/>
    <w:rsid w:val="004D17D7"/>
    <w:rsid w:val="004D3DBB"/>
    <w:rsid w:val="004D45AF"/>
    <w:rsid w:val="004D4C8E"/>
    <w:rsid w:val="004D52F1"/>
    <w:rsid w:val="004D5326"/>
    <w:rsid w:val="004D5422"/>
    <w:rsid w:val="004D655A"/>
    <w:rsid w:val="004E1521"/>
    <w:rsid w:val="004E1620"/>
    <w:rsid w:val="004E232C"/>
    <w:rsid w:val="004E2862"/>
    <w:rsid w:val="004E31A5"/>
    <w:rsid w:val="004E49B6"/>
    <w:rsid w:val="004E4A0A"/>
    <w:rsid w:val="004E4C24"/>
    <w:rsid w:val="004E5173"/>
    <w:rsid w:val="004E5AEF"/>
    <w:rsid w:val="004E6BCA"/>
    <w:rsid w:val="004E6DDA"/>
    <w:rsid w:val="004E714C"/>
    <w:rsid w:val="004F0995"/>
    <w:rsid w:val="004F1508"/>
    <w:rsid w:val="004F2DA2"/>
    <w:rsid w:val="004F3680"/>
    <w:rsid w:val="004F47A0"/>
    <w:rsid w:val="004F49F0"/>
    <w:rsid w:val="004F5407"/>
    <w:rsid w:val="0050004D"/>
    <w:rsid w:val="0050051C"/>
    <w:rsid w:val="00500745"/>
    <w:rsid w:val="00501502"/>
    <w:rsid w:val="0050219B"/>
    <w:rsid w:val="00503599"/>
    <w:rsid w:val="00503BAE"/>
    <w:rsid w:val="00504509"/>
    <w:rsid w:val="005046BA"/>
    <w:rsid w:val="00505C76"/>
    <w:rsid w:val="005060F8"/>
    <w:rsid w:val="00506E58"/>
    <w:rsid w:val="0050759A"/>
    <w:rsid w:val="00507B31"/>
    <w:rsid w:val="00507CFA"/>
    <w:rsid w:val="00510BDC"/>
    <w:rsid w:val="005119B5"/>
    <w:rsid w:val="00512232"/>
    <w:rsid w:val="00512351"/>
    <w:rsid w:val="00513463"/>
    <w:rsid w:val="005140D9"/>
    <w:rsid w:val="0051456D"/>
    <w:rsid w:val="00515CE4"/>
    <w:rsid w:val="005165C8"/>
    <w:rsid w:val="0051695D"/>
    <w:rsid w:val="00516AF8"/>
    <w:rsid w:val="00517C92"/>
    <w:rsid w:val="00520490"/>
    <w:rsid w:val="00521E87"/>
    <w:rsid w:val="005229FF"/>
    <w:rsid w:val="00522AE8"/>
    <w:rsid w:val="00522E57"/>
    <w:rsid w:val="0052331A"/>
    <w:rsid w:val="005242E4"/>
    <w:rsid w:val="00524AC6"/>
    <w:rsid w:val="0052584C"/>
    <w:rsid w:val="00526C8C"/>
    <w:rsid w:val="00530019"/>
    <w:rsid w:val="005302AD"/>
    <w:rsid w:val="005316A7"/>
    <w:rsid w:val="00533054"/>
    <w:rsid w:val="00533394"/>
    <w:rsid w:val="00533AB3"/>
    <w:rsid w:val="00533E42"/>
    <w:rsid w:val="00534289"/>
    <w:rsid w:val="005349E0"/>
    <w:rsid w:val="00535961"/>
    <w:rsid w:val="005361E2"/>
    <w:rsid w:val="0053682C"/>
    <w:rsid w:val="005402F3"/>
    <w:rsid w:val="00540AEA"/>
    <w:rsid w:val="005411FD"/>
    <w:rsid w:val="0054232D"/>
    <w:rsid w:val="00542402"/>
    <w:rsid w:val="00542501"/>
    <w:rsid w:val="00543455"/>
    <w:rsid w:val="0054585F"/>
    <w:rsid w:val="005475A4"/>
    <w:rsid w:val="00547717"/>
    <w:rsid w:val="00547E2E"/>
    <w:rsid w:val="00550A27"/>
    <w:rsid w:val="00551219"/>
    <w:rsid w:val="00551D1C"/>
    <w:rsid w:val="00552B72"/>
    <w:rsid w:val="00552E0F"/>
    <w:rsid w:val="00553DAB"/>
    <w:rsid w:val="005542A1"/>
    <w:rsid w:val="0055475B"/>
    <w:rsid w:val="005547A8"/>
    <w:rsid w:val="005552C2"/>
    <w:rsid w:val="00555347"/>
    <w:rsid w:val="00555FC0"/>
    <w:rsid w:val="00556983"/>
    <w:rsid w:val="00557560"/>
    <w:rsid w:val="00562085"/>
    <w:rsid w:val="005641E2"/>
    <w:rsid w:val="005661EB"/>
    <w:rsid w:val="00567017"/>
    <w:rsid w:val="0056713C"/>
    <w:rsid w:val="00567ABC"/>
    <w:rsid w:val="005712D3"/>
    <w:rsid w:val="00571CE8"/>
    <w:rsid w:val="00571D97"/>
    <w:rsid w:val="005724AA"/>
    <w:rsid w:val="00572A4B"/>
    <w:rsid w:val="00573A57"/>
    <w:rsid w:val="00574454"/>
    <w:rsid w:val="0057722E"/>
    <w:rsid w:val="00581413"/>
    <w:rsid w:val="00581ABF"/>
    <w:rsid w:val="0058237B"/>
    <w:rsid w:val="005824E7"/>
    <w:rsid w:val="00583541"/>
    <w:rsid w:val="00583726"/>
    <w:rsid w:val="005842D1"/>
    <w:rsid w:val="00584376"/>
    <w:rsid w:val="00585012"/>
    <w:rsid w:val="00585075"/>
    <w:rsid w:val="0058541C"/>
    <w:rsid w:val="0058634A"/>
    <w:rsid w:val="005875CA"/>
    <w:rsid w:val="005905B5"/>
    <w:rsid w:val="0059084B"/>
    <w:rsid w:val="00590BA8"/>
    <w:rsid w:val="00590D4E"/>
    <w:rsid w:val="00591878"/>
    <w:rsid w:val="00592360"/>
    <w:rsid w:val="00592A1F"/>
    <w:rsid w:val="0059308D"/>
    <w:rsid w:val="005931B9"/>
    <w:rsid w:val="00593705"/>
    <w:rsid w:val="005947DF"/>
    <w:rsid w:val="00595B7C"/>
    <w:rsid w:val="005972C9"/>
    <w:rsid w:val="0059756D"/>
    <w:rsid w:val="00597A51"/>
    <w:rsid w:val="00597FB8"/>
    <w:rsid w:val="005A02C7"/>
    <w:rsid w:val="005A08AF"/>
    <w:rsid w:val="005A111F"/>
    <w:rsid w:val="005A14FA"/>
    <w:rsid w:val="005A17AA"/>
    <w:rsid w:val="005A1DAC"/>
    <w:rsid w:val="005A261C"/>
    <w:rsid w:val="005A464A"/>
    <w:rsid w:val="005A50A6"/>
    <w:rsid w:val="005A65A7"/>
    <w:rsid w:val="005A67BF"/>
    <w:rsid w:val="005A6DBC"/>
    <w:rsid w:val="005A71DE"/>
    <w:rsid w:val="005A7FEA"/>
    <w:rsid w:val="005B099F"/>
    <w:rsid w:val="005B0B22"/>
    <w:rsid w:val="005B0DD1"/>
    <w:rsid w:val="005B0F53"/>
    <w:rsid w:val="005B191B"/>
    <w:rsid w:val="005B2188"/>
    <w:rsid w:val="005B235A"/>
    <w:rsid w:val="005B296E"/>
    <w:rsid w:val="005B30C3"/>
    <w:rsid w:val="005B37A1"/>
    <w:rsid w:val="005B3ACA"/>
    <w:rsid w:val="005B3C1F"/>
    <w:rsid w:val="005B45F6"/>
    <w:rsid w:val="005B4AF7"/>
    <w:rsid w:val="005B4E2D"/>
    <w:rsid w:val="005B66C1"/>
    <w:rsid w:val="005B68DD"/>
    <w:rsid w:val="005B699B"/>
    <w:rsid w:val="005B6D23"/>
    <w:rsid w:val="005C086B"/>
    <w:rsid w:val="005C158D"/>
    <w:rsid w:val="005C1F91"/>
    <w:rsid w:val="005C322F"/>
    <w:rsid w:val="005C362F"/>
    <w:rsid w:val="005C3C07"/>
    <w:rsid w:val="005C3FFF"/>
    <w:rsid w:val="005C49C0"/>
    <w:rsid w:val="005C4E55"/>
    <w:rsid w:val="005C536C"/>
    <w:rsid w:val="005C5371"/>
    <w:rsid w:val="005C5606"/>
    <w:rsid w:val="005C5E84"/>
    <w:rsid w:val="005C6847"/>
    <w:rsid w:val="005C6C70"/>
    <w:rsid w:val="005C7BFA"/>
    <w:rsid w:val="005D0410"/>
    <w:rsid w:val="005D171B"/>
    <w:rsid w:val="005D1F61"/>
    <w:rsid w:val="005D23CA"/>
    <w:rsid w:val="005D23E4"/>
    <w:rsid w:val="005D28E8"/>
    <w:rsid w:val="005D2B66"/>
    <w:rsid w:val="005D2F1D"/>
    <w:rsid w:val="005D3D91"/>
    <w:rsid w:val="005D53A8"/>
    <w:rsid w:val="005D5AA2"/>
    <w:rsid w:val="005D6092"/>
    <w:rsid w:val="005D745E"/>
    <w:rsid w:val="005D78DD"/>
    <w:rsid w:val="005D7A4B"/>
    <w:rsid w:val="005D7D6E"/>
    <w:rsid w:val="005E0C58"/>
    <w:rsid w:val="005E141E"/>
    <w:rsid w:val="005E357A"/>
    <w:rsid w:val="005E3699"/>
    <w:rsid w:val="005E369D"/>
    <w:rsid w:val="005E37D1"/>
    <w:rsid w:val="005E6039"/>
    <w:rsid w:val="005E64E4"/>
    <w:rsid w:val="005E7321"/>
    <w:rsid w:val="005F0008"/>
    <w:rsid w:val="005F0E0F"/>
    <w:rsid w:val="005F1FCA"/>
    <w:rsid w:val="005F2326"/>
    <w:rsid w:val="005F2AF6"/>
    <w:rsid w:val="005F2B27"/>
    <w:rsid w:val="005F312E"/>
    <w:rsid w:val="005F31F3"/>
    <w:rsid w:val="005F53E0"/>
    <w:rsid w:val="005F5C3A"/>
    <w:rsid w:val="005F6807"/>
    <w:rsid w:val="005F797F"/>
    <w:rsid w:val="00600C19"/>
    <w:rsid w:val="00601775"/>
    <w:rsid w:val="00601FE5"/>
    <w:rsid w:val="00602C70"/>
    <w:rsid w:val="006051DC"/>
    <w:rsid w:val="006054A4"/>
    <w:rsid w:val="00607049"/>
    <w:rsid w:val="006073A9"/>
    <w:rsid w:val="00607EC0"/>
    <w:rsid w:val="006102B5"/>
    <w:rsid w:val="0061073C"/>
    <w:rsid w:val="00610E47"/>
    <w:rsid w:val="00610FA6"/>
    <w:rsid w:val="006133DB"/>
    <w:rsid w:val="006136F4"/>
    <w:rsid w:val="0061464F"/>
    <w:rsid w:val="00614B90"/>
    <w:rsid w:val="00615107"/>
    <w:rsid w:val="00615EAF"/>
    <w:rsid w:val="006160EE"/>
    <w:rsid w:val="00616C04"/>
    <w:rsid w:val="006172C5"/>
    <w:rsid w:val="0061785E"/>
    <w:rsid w:val="006202C9"/>
    <w:rsid w:val="0062042E"/>
    <w:rsid w:val="00620443"/>
    <w:rsid w:val="006205C4"/>
    <w:rsid w:val="006205D6"/>
    <w:rsid w:val="006207E9"/>
    <w:rsid w:val="00620DFD"/>
    <w:rsid w:val="00620F08"/>
    <w:rsid w:val="006214BB"/>
    <w:rsid w:val="00622F59"/>
    <w:rsid w:val="00623236"/>
    <w:rsid w:val="006237F7"/>
    <w:rsid w:val="00623F42"/>
    <w:rsid w:val="006250BD"/>
    <w:rsid w:val="0062597D"/>
    <w:rsid w:val="00626E30"/>
    <w:rsid w:val="006271DA"/>
    <w:rsid w:val="00627B13"/>
    <w:rsid w:val="00627F27"/>
    <w:rsid w:val="00630E35"/>
    <w:rsid w:val="0063163D"/>
    <w:rsid w:val="00631A53"/>
    <w:rsid w:val="00631EAF"/>
    <w:rsid w:val="00631FA0"/>
    <w:rsid w:val="00632056"/>
    <w:rsid w:val="006328D6"/>
    <w:rsid w:val="006332D3"/>
    <w:rsid w:val="00633B42"/>
    <w:rsid w:val="00633D43"/>
    <w:rsid w:val="006344EC"/>
    <w:rsid w:val="00634536"/>
    <w:rsid w:val="00634AD0"/>
    <w:rsid w:val="006354D5"/>
    <w:rsid w:val="00635609"/>
    <w:rsid w:val="00635C1A"/>
    <w:rsid w:val="00636EF5"/>
    <w:rsid w:val="00636F6A"/>
    <w:rsid w:val="006406BE"/>
    <w:rsid w:val="00642479"/>
    <w:rsid w:val="00642541"/>
    <w:rsid w:val="00643109"/>
    <w:rsid w:val="006444AD"/>
    <w:rsid w:val="006449F9"/>
    <w:rsid w:val="00647253"/>
    <w:rsid w:val="006478B3"/>
    <w:rsid w:val="00647EC1"/>
    <w:rsid w:val="0065063F"/>
    <w:rsid w:val="00650A40"/>
    <w:rsid w:val="0065318B"/>
    <w:rsid w:val="006533F6"/>
    <w:rsid w:val="00653A8C"/>
    <w:rsid w:val="0065494F"/>
    <w:rsid w:val="00655056"/>
    <w:rsid w:val="006560F0"/>
    <w:rsid w:val="0066004A"/>
    <w:rsid w:val="006601B0"/>
    <w:rsid w:val="00660560"/>
    <w:rsid w:val="00660E02"/>
    <w:rsid w:val="0066324C"/>
    <w:rsid w:val="006638C6"/>
    <w:rsid w:val="0066394A"/>
    <w:rsid w:val="00663BFB"/>
    <w:rsid w:val="00663E5E"/>
    <w:rsid w:val="00663FA8"/>
    <w:rsid w:val="006645E6"/>
    <w:rsid w:val="0066521B"/>
    <w:rsid w:val="006655F0"/>
    <w:rsid w:val="006658DD"/>
    <w:rsid w:val="0066596A"/>
    <w:rsid w:val="0066597D"/>
    <w:rsid w:val="00666D2D"/>
    <w:rsid w:val="006671C4"/>
    <w:rsid w:val="00667B71"/>
    <w:rsid w:val="00667FFB"/>
    <w:rsid w:val="00670389"/>
    <w:rsid w:val="006704BF"/>
    <w:rsid w:val="00671BCC"/>
    <w:rsid w:val="00671E77"/>
    <w:rsid w:val="00672024"/>
    <w:rsid w:val="006724B6"/>
    <w:rsid w:val="00672943"/>
    <w:rsid w:val="00672B08"/>
    <w:rsid w:val="0067303B"/>
    <w:rsid w:val="0067337A"/>
    <w:rsid w:val="00673779"/>
    <w:rsid w:val="00673B5A"/>
    <w:rsid w:val="00673C8E"/>
    <w:rsid w:val="00673D88"/>
    <w:rsid w:val="00674AFA"/>
    <w:rsid w:val="00675A10"/>
    <w:rsid w:val="00675BA9"/>
    <w:rsid w:val="00675E0E"/>
    <w:rsid w:val="006773EE"/>
    <w:rsid w:val="00677A65"/>
    <w:rsid w:val="00677D2D"/>
    <w:rsid w:val="00681F1E"/>
    <w:rsid w:val="00682927"/>
    <w:rsid w:val="00683532"/>
    <w:rsid w:val="00683F02"/>
    <w:rsid w:val="006840BD"/>
    <w:rsid w:val="00684D5B"/>
    <w:rsid w:val="00685688"/>
    <w:rsid w:val="00686DA7"/>
    <w:rsid w:val="00686DD7"/>
    <w:rsid w:val="0069038D"/>
    <w:rsid w:val="006909C8"/>
    <w:rsid w:val="0069176F"/>
    <w:rsid w:val="0069297F"/>
    <w:rsid w:val="00692993"/>
    <w:rsid w:val="0069302B"/>
    <w:rsid w:val="006930CD"/>
    <w:rsid w:val="00693267"/>
    <w:rsid w:val="00693740"/>
    <w:rsid w:val="00693BC1"/>
    <w:rsid w:val="00694ED8"/>
    <w:rsid w:val="00695088"/>
    <w:rsid w:val="00695BC0"/>
    <w:rsid w:val="00696B7A"/>
    <w:rsid w:val="006970D7"/>
    <w:rsid w:val="00697C6D"/>
    <w:rsid w:val="006A023C"/>
    <w:rsid w:val="006A047F"/>
    <w:rsid w:val="006A14F8"/>
    <w:rsid w:val="006A1654"/>
    <w:rsid w:val="006A189D"/>
    <w:rsid w:val="006A2247"/>
    <w:rsid w:val="006A2B0C"/>
    <w:rsid w:val="006A33CB"/>
    <w:rsid w:val="006A34A5"/>
    <w:rsid w:val="006A4479"/>
    <w:rsid w:val="006A5E99"/>
    <w:rsid w:val="006A6497"/>
    <w:rsid w:val="006A6673"/>
    <w:rsid w:val="006B15A6"/>
    <w:rsid w:val="006B1695"/>
    <w:rsid w:val="006B25BA"/>
    <w:rsid w:val="006B2D4F"/>
    <w:rsid w:val="006B38C1"/>
    <w:rsid w:val="006B3EA1"/>
    <w:rsid w:val="006B3FC4"/>
    <w:rsid w:val="006B43EF"/>
    <w:rsid w:val="006B4817"/>
    <w:rsid w:val="006B505B"/>
    <w:rsid w:val="006B5281"/>
    <w:rsid w:val="006B532A"/>
    <w:rsid w:val="006B64DB"/>
    <w:rsid w:val="006B689C"/>
    <w:rsid w:val="006B6F9D"/>
    <w:rsid w:val="006B794E"/>
    <w:rsid w:val="006B7A2B"/>
    <w:rsid w:val="006C02CB"/>
    <w:rsid w:val="006C0316"/>
    <w:rsid w:val="006C03D5"/>
    <w:rsid w:val="006C0AF9"/>
    <w:rsid w:val="006C136A"/>
    <w:rsid w:val="006C2A25"/>
    <w:rsid w:val="006C33AC"/>
    <w:rsid w:val="006C442F"/>
    <w:rsid w:val="006C55D1"/>
    <w:rsid w:val="006C5D99"/>
    <w:rsid w:val="006C6372"/>
    <w:rsid w:val="006C6711"/>
    <w:rsid w:val="006C713F"/>
    <w:rsid w:val="006C7187"/>
    <w:rsid w:val="006C791A"/>
    <w:rsid w:val="006D07D8"/>
    <w:rsid w:val="006D2247"/>
    <w:rsid w:val="006D3DAE"/>
    <w:rsid w:val="006D403B"/>
    <w:rsid w:val="006D4D78"/>
    <w:rsid w:val="006D698D"/>
    <w:rsid w:val="006D69BF"/>
    <w:rsid w:val="006D6F1E"/>
    <w:rsid w:val="006E1173"/>
    <w:rsid w:val="006E1201"/>
    <w:rsid w:val="006E1386"/>
    <w:rsid w:val="006E392B"/>
    <w:rsid w:val="006E3C62"/>
    <w:rsid w:val="006E417C"/>
    <w:rsid w:val="006E4616"/>
    <w:rsid w:val="006E52D1"/>
    <w:rsid w:val="006E58EB"/>
    <w:rsid w:val="006E5ED0"/>
    <w:rsid w:val="006E6021"/>
    <w:rsid w:val="006E74AC"/>
    <w:rsid w:val="006E7F28"/>
    <w:rsid w:val="006F19D2"/>
    <w:rsid w:val="006F2EEA"/>
    <w:rsid w:val="006F3941"/>
    <w:rsid w:val="006F446E"/>
    <w:rsid w:val="006F57C6"/>
    <w:rsid w:val="006F5822"/>
    <w:rsid w:val="006F7242"/>
    <w:rsid w:val="0070022B"/>
    <w:rsid w:val="00700233"/>
    <w:rsid w:val="00700642"/>
    <w:rsid w:val="0070065D"/>
    <w:rsid w:val="00700700"/>
    <w:rsid w:val="00701DA4"/>
    <w:rsid w:val="00703B97"/>
    <w:rsid w:val="00703D3B"/>
    <w:rsid w:val="00703E80"/>
    <w:rsid w:val="0070493F"/>
    <w:rsid w:val="00705922"/>
    <w:rsid w:val="00705E76"/>
    <w:rsid w:val="007063AC"/>
    <w:rsid w:val="00706C11"/>
    <w:rsid w:val="00707AED"/>
    <w:rsid w:val="00710514"/>
    <w:rsid w:val="007113E5"/>
    <w:rsid w:val="00711455"/>
    <w:rsid w:val="007129ED"/>
    <w:rsid w:val="00712A68"/>
    <w:rsid w:val="0071322D"/>
    <w:rsid w:val="00713475"/>
    <w:rsid w:val="007135C6"/>
    <w:rsid w:val="00713E4B"/>
    <w:rsid w:val="007155D5"/>
    <w:rsid w:val="00715C55"/>
    <w:rsid w:val="00716F6D"/>
    <w:rsid w:val="00717AF3"/>
    <w:rsid w:val="007204E6"/>
    <w:rsid w:val="007208CF"/>
    <w:rsid w:val="007218FB"/>
    <w:rsid w:val="00721E0A"/>
    <w:rsid w:val="007222D7"/>
    <w:rsid w:val="00723D87"/>
    <w:rsid w:val="00724394"/>
    <w:rsid w:val="007249A8"/>
    <w:rsid w:val="0072567E"/>
    <w:rsid w:val="007263AF"/>
    <w:rsid w:val="0072742A"/>
    <w:rsid w:val="00727B5C"/>
    <w:rsid w:val="0073022F"/>
    <w:rsid w:val="007302F3"/>
    <w:rsid w:val="007304ED"/>
    <w:rsid w:val="0073078E"/>
    <w:rsid w:val="00730950"/>
    <w:rsid w:val="007309A1"/>
    <w:rsid w:val="00730BC7"/>
    <w:rsid w:val="00731323"/>
    <w:rsid w:val="00731AF6"/>
    <w:rsid w:val="0073579E"/>
    <w:rsid w:val="0073598C"/>
    <w:rsid w:val="00735B9B"/>
    <w:rsid w:val="007362D7"/>
    <w:rsid w:val="00736382"/>
    <w:rsid w:val="00736528"/>
    <w:rsid w:val="00740570"/>
    <w:rsid w:val="00740817"/>
    <w:rsid w:val="00741207"/>
    <w:rsid w:val="00742984"/>
    <w:rsid w:val="00743B07"/>
    <w:rsid w:val="007442CB"/>
    <w:rsid w:val="0074558D"/>
    <w:rsid w:val="00746FB9"/>
    <w:rsid w:val="007474A0"/>
    <w:rsid w:val="00747C6D"/>
    <w:rsid w:val="00747D37"/>
    <w:rsid w:val="00750535"/>
    <w:rsid w:val="00751F10"/>
    <w:rsid w:val="0075211A"/>
    <w:rsid w:val="0075212C"/>
    <w:rsid w:val="00752DAD"/>
    <w:rsid w:val="00753C91"/>
    <w:rsid w:val="0075435C"/>
    <w:rsid w:val="00754364"/>
    <w:rsid w:val="007543E8"/>
    <w:rsid w:val="0075467F"/>
    <w:rsid w:val="00756C25"/>
    <w:rsid w:val="00761328"/>
    <w:rsid w:val="0076183F"/>
    <w:rsid w:val="00762786"/>
    <w:rsid w:val="00763B8B"/>
    <w:rsid w:val="007645E8"/>
    <w:rsid w:val="00764E89"/>
    <w:rsid w:val="00767797"/>
    <w:rsid w:val="00767D27"/>
    <w:rsid w:val="007703A0"/>
    <w:rsid w:val="00771604"/>
    <w:rsid w:val="0077362A"/>
    <w:rsid w:val="0077371D"/>
    <w:rsid w:val="00774F24"/>
    <w:rsid w:val="00775529"/>
    <w:rsid w:val="007755CC"/>
    <w:rsid w:val="007758BE"/>
    <w:rsid w:val="0078106E"/>
    <w:rsid w:val="00781087"/>
    <w:rsid w:val="00784442"/>
    <w:rsid w:val="0078466D"/>
    <w:rsid w:val="00784C27"/>
    <w:rsid w:val="007854DC"/>
    <w:rsid w:val="0078598E"/>
    <w:rsid w:val="00786EA9"/>
    <w:rsid w:val="007872F7"/>
    <w:rsid w:val="0079053C"/>
    <w:rsid w:val="00790AC6"/>
    <w:rsid w:val="00791A77"/>
    <w:rsid w:val="00791B1B"/>
    <w:rsid w:val="00791BF9"/>
    <w:rsid w:val="007924B6"/>
    <w:rsid w:val="00792CE9"/>
    <w:rsid w:val="0079396C"/>
    <w:rsid w:val="007945BC"/>
    <w:rsid w:val="00794CA9"/>
    <w:rsid w:val="00795446"/>
    <w:rsid w:val="007959E7"/>
    <w:rsid w:val="0079668F"/>
    <w:rsid w:val="00797B4D"/>
    <w:rsid w:val="00797E56"/>
    <w:rsid w:val="007A17B4"/>
    <w:rsid w:val="007A19D1"/>
    <w:rsid w:val="007A213E"/>
    <w:rsid w:val="007A24E4"/>
    <w:rsid w:val="007A2924"/>
    <w:rsid w:val="007A2C9E"/>
    <w:rsid w:val="007A30A0"/>
    <w:rsid w:val="007A3147"/>
    <w:rsid w:val="007A3356"/>
    <w:rsid w:val="007A3EE5"/>
    <w:rsid w:val="007A4957"/>
    <w:rsid w:val="007A58F4"/>
    <w:rsid w:val="007A5C7E"/>
    <w:rsid w:val="007A631A"/>
    <w:rsid w:val="007A6524"/>
    <w:rsid w:val="007A6ACF"/>
    <w:rsid w:val="007B0D37"/>
    <w:rsid w:val="007B1B2B"/>
    <w:rsid w:val="007B2DAC"/>
    <w:rsid w:val="007B2FFA"/>
    <w:rsid w:val="007B3703"/>
    <w:rsid w:val="007B3F52"/>
    <w:rsid w:val="007B5B06"/>
    <w:rsid w:val="007B5B1D"/>
    <w:rsid w:val="007B5E68"/>
    <w:rsid w:val="007B60FB"/>
    <w:rsid w:val="007B7C28"/>
    <w:rsid w:val="007C0568"/>
    <w:rsid w:val="007C05BF"/>
    <w:rsid w:val="007C0902"/>
    <w:rsid w:val="007C09A1"/>
    <w:rsid w:val="007C16F1"/>
    <w:rsid w:val="007C3C3D"/>
    <w:rsid w:val="007C3F92"/>
    <w:rsid w:val="007C41F6"/>
    <w:rsid w:val="007C5689"/>
    <w:rsid w:val="007C6679"/>
    <w:rsid w:val="007C7792"/>
    <w:rsid w:val="007D0685"/>
    <w:rsid w:val="007D135E"/>
    <w:rsid w:val="007D2003"/>
    <w:rsid w:val="007D21E8"/>
    <w:rsid w:val="007D2C63"/>
    <w:rsid w:val="007D37F6"/>
    <w:rsid w:val="007D41C5"/>
    <w:rsid w:val="007D4B8A"/>
    <w:rsid w:val="007D4BD6"/>
    <w:rsid w:val="007D4DCF"/>
    <w:rsid w:val="007D5288"/>
    <w:rsid w:val="007D5CCF"/>
    <w:rsid w:val="007D62C7"/>
    <w:rsid w:val="007D63D3"/>
    <w:rsid w:val="007D6E6F"/>
    <w:rsid w:val="007D73F5"/>
    <w:rsid w:val="007D79E6"/>
    <w:rsid w:val="007D7DEB"/>
    <w:rsid w:val="007E02FF"/>
    <w:rsid w:val="007E03CA"/>
    <w:rsid w:val="007E1C7E"/>
    <w:rsid w:val="007E1FA1"/>
    <w:rsid w:val="007E3D35"/>
    <w:rsid w:val="007E44AD"/>
    <w:rsid w:val="007E5DA6"/>
    <w:rsid w:val="007E6682"/>
    <w:rsid w:val="007E6C02"/>
    <w:rsid w:val="007E6C79"/>
    <w:rsid w:val="007E7304"/>
    <w:rsid w:val="007E734D"/>
    <w:rsid w:val="007F07E7"/>
    <w:rsid w:val="007F0BCC"/>
    <w:rsid w:val="007F16B4"/>
    <w:rsid w:val="007F1833"/>
    <w:rsid w:val="007F1CA4"/>
    <w:rsid w:val="007F2396"/>
    <w:rsid w:val="007F2E5C"/>
    <w:rsid w:val="007F390E"/>
    <w:rsid w:val="007F4055"/>
    <w:rsid w:val="007F43FB"/>
    <w:rsid w:val="007F4650"/>
    <w:rsid w:val="007F6087"/>
    <w:rsid w:val="007F69AA"/>
    <w:rsid w:val="007F69BF"/>
    <w:rsid w:val="007F7976"/>
    <w:rsid w:val="007F7FAA"/>
    <w:rsid w:val="00800269"/>
    <w:rsid w:val="00803864"/>
    <w:rsid w:val="008039C1"/>
    <w:rsid w:val="00804257"/>
    <w:rsid w:val="0080578F"/>
    <w:rsid w:val="008061AB"/>
    <w:rsid w:val="008069BA"/>
    <w:rsid w:val="008107B7"/>
    <w:rsid w:val="00811BD9"/>
    <w:rsid w:val="00811CC4"/>
    <w:rsid w:val="00811CC8"/>
    <w:rsid w:val="00812ADD"/>
    <w:rsid w:val="008133D5"/>
    <w:rsid w:val="008144DF"/>
    <w:rsid w:val="008203A2"/>
    <w:rsid w:val="00820709"/>
    <w:rsid w:val="00820C1B"/>
    <w:rsid w:val="008222E4"/>
    <w:rsid w:val="00822798"/>
    <w:rsid w:val="00823BB3"/>
    <w:rsid w:val="00826C07"/>
    <w:rsid w:val="00826ED8"/>
    <w:rsid w:val="0082787A"/>
    <w:rsid w:val="00827C19"/>
    <w:rsid w:val="0083107F"/>
    <w:rsid w:val="00831649"/>
    <w:rsid w:val="008324CA"/>
    <w:rsid w:val="0083286B"/>
    <w:rsid w:val="0083307A"/>
    <w:rsid w:val="00833574"/>
    <w:rsid w:val="0083441F"/>
    <w:rsid w:val="0083465F"/>
    <w:rsid w:val="00834A1A"/>
    <w:rsid w:val="008352F6"/>
    <w:rsid w:val="008355FE"/>
    <w:rsid w:val="008356F8"/>
    <w:rsid w:val="00837335"/>
    <w:rsid w:val="0084042D"/>
    <w:rsid w:val="0084205F"/>
    <w:rsid w:val="008425C6"/>
    <w:rsid w:val="00842BFF"/>
    <w:rsid w:val="00843302"/>
    <w:rsid w:val="00844DFE"/>
    <w:rsid w:val="00844F7C"/>
    <w:rsid w:val="00844FE0"/>
    <w:rsid w:val="00845785"/>
    <w:rsid w:val="008465F4"/>
    <w:rsid w:val="00846870"/>
    <w:rsid w:val="00846C87"/>
    <w:rsid w:val="0084781D"/>
    <w:rsid w:val="00847A1E"/>
    <w:rsid w:val="0085015D"/>
    <w:rsid w:val="00851317"/>
    <w:rsid w:val="00851664"/>
    <w:rsid w:val="008525ED"/>
    <w:rsid w:val="00855C6C"/>
    <w:rsid w:val="00855F86"/>
    <w:rsid w:val="00856613"/>
    <w:rsid w:val="00856B76"/>
    <w:rsid w:val="00856E8C"/>
    <w:rsid w:val="00857EF9"/>
    <w:rsid w:val="008605AF"/>
    <w:rsid w:val="00861161"/>
    <w:rsid w:val="00863735"/>
    <w:rsid w:val="00864FD7"/>
    <w:rsid w:val="00865213"/>
    <w:rsid w:val="0086598B"/>
    <w:rsid w:val="00865CE4"/>
    <w:rsid w:val="00866022"/>
    <w:rsid w:val="008662E0"/>
    <w:rsid w:val="008673CA"/>
    <w:rsid w:val="00867558"/>
    <w:rsid w:val="00870BDE"/>
    <w:rsid w:val="0087193D"/>
    <w:rsid w:val="00871C54"/>
    <w:rsid w:val="00873BBD"/>
    <w:rsid w:val="008741B5"/>
    <w:rsid w:val="008754A2"/>
    <w:rsid w:val="00875858"/>
    <w:rsid w:val="00876592"/>
    <w:rsid w:val="00876B30"/>
    <w:rsid w:val="00876E57"/>
    <w:rsid w:val="00876EBB"/>
    <w:rsid w:val="00876F64"/>
    <w:rsid w:val="008807BB"/>
    <w:rsid w:val="00880DCC"/>
    <w:rsid w:val="00880FCE"/>
    <w:rsid w:val="00880FFA"/>
    <w:rsid w:val="0088272C"/>
    <w:rsid w:val="00882CA9"/>
    <w:rsid w:val="00883956"/>
    <w:rsid w:val="00883AD0"/>
    <w:rsid w:val="00883CFA"/>
    <w:rsid w:val="00884110"/>
    <w:rsid w:val="0088415B"/>
    <w:rsid w:val="00884240"/>
    <w:rsid w:val="008845B1"/>
    <w:rsid w:val="00884999"/>
    <w:rsid w:val="00884DC7"/>
    <w:rsid w:val="00885082"/>
    <w:rsid w:val="008852DF"/>
    <w:rsid w:val="0088534C"/>
    <w:rsid w:val="008853F7"/>
    <w:rsid w:val="00885F9F"/>
    <w:rsid w:val="008872BA"/>
    <w:rsid w:val="008878EA"/>
    <w:rsid w:val="00887C0E"/>
    <w:rsid w:val="00890E98"/>
    <w:rsid w:val="0089100F"/>
    <w:rsid w:val="00891749"/>
    <w:rsid w:val="008920C9"/>
    <w:rsid w:val="00893B03"/>
    <w:rsid w:val="00893EF8"/>
    <w:rsid w:val="00894B22"/>
    <w:rsid w:val="00895658"/>
    <w:rsid w:val="00896442"/>
    <w:rsid w:val="00896E24"/>
    <w:rsid w:val="00897FC0"/>
    <w:rsid w:val="008A0B19"/>
    <w:rsid w:val="008A2403"/>
    <w:rsid w:val="008A2FEB"/>
    <w:rsid w:val="008A3469"/>
    <w:rsid w:val="008A4033"/>
    <w:rsid w:val="008A4654"/>
    <w:rsid w:val="008A4CF2"/>
    <w:rsid w:val="008A5FDA"/>
    <w:rsid w:val="008A6FFF"/>
    <w:rsid w:val="008A7B25"/>
    <w:rsid w:val="008B2418"/>
    <w:rsid w:val="008B3823"/>
    <w:rsid w:val="008B43AE"/>
    <w:rsid w:val="008B458E"/>
    <w:rsid w:val="008B4D01"/>
    <w:rsid w:val="008B51FF"/>
    <w:rsid w:val="008B624F"/>
    <w:rsid w:val="008B66C2"/>
    <w:rsid w:val="008B7732"/>
    <w:rsid w:val="008B773A"/>
    <w:rsid w:val="008B786A"/>
    <w:rsid w:val="008C0603"/>
    <w:rsid w:val="008C0959"/>
    <w:rsid w:val="008C0D9B"/>
    <w:rsid w:val="008C0F2A"/>
    <w:rsid w:val="008C2C44"/>
    <w:rsid w:val="008C2D1D"/>
    <w:rsid w:val="008C35D8"/>
    <w:rsid w:val="008C3AB2"/>
    <w:rsid w:val="008C3AFE"/>
    <w:rsid w:val="008C4601"/>
    <w:rsid w:val="008C5092"/>
    <w:rsid w:val="008C540D"/>
    <w:rsid w:val="008C6136"/>
    <w:rsid w:val="008C6340"/>
    <w:rsid w:val="008C708A"/>
    <w:rsid w:val="008C7D15"/>
    <w:rsid w:val="008D04BB"/>
    <w:rsid w:val="008D10C4"/>
    <w:rsid w:val="008D1F2C"/>
    <w:rsid w:val="008D2036"/>
    <w:rsid w:val="008D224A"/>
    <w:rsid w:val="008D2461"/>
    <w:rsid w:val="008D339E"/>
    <w:rsid w:val="008D3F40"/>
    <w:rsid w:val="008D443E"/>
    <w:rsid w:val="008D459D"/>
    <w:rsid w:val="008D5167"/>
    <w:rsid w:val="008D682F"/>
    <w:rsid w:val="008D68BB"/>
    <w:rsid w:val="008D6F05"/>
    <w:rsid w:val="008D704E"/>
    <w:rsid w:val="008D788E"/>
    <w:rsid w:val="008E0675"/>
    <w:rsid w:val="008E2192"/>
    <w:rsid w:val="008E2245"/>
    <w:rsid w:val="008E2793"/>
    <w:rsid w:val="008E2952"/>
    <w:rsid w:val="008E2C0E"/>
    <w:rsid w:val="008E438A"/>
    <w:rsid w:val="008E4A8E"/>
    <w:rsid w:val="008E5684"/>
    <w:rsid w:val="008E5B8F"/>
    <w:rsid w:val="008E5E03"/>
    <w:rsid w:val="008E7423"/>
    <w:rsid w:val="008E7522"/>
    <w:rsid w:val="008E7D58"/>
    <w:rsid w:val="008E7F73"/>
    <w:rsid w:val="008F01A5"/>
    <w:rsid w:val="008F02C4"/>
    <w:rsid w:val="008F039B"/>
    <w:rsid w:val="008F1E95"/>
    <w:rsid w:val="008F2150"/>
    <w:rsid w:val="008F30DA"/>
    <w:rsid w:val="008F44BA"/>
    <w:rsid w:val="008F4579"/>
    <w:rsid w:val="008F4AFD"/>
    <w:rsid w:val="008F51C6"/>
    <w:rsid w:val="008F59E0"/>
    <w:rsid w:val="008F5D95"/>
    <w:rsid w:val="008F6198"/>
    <w:rsid w:val="008F6C42"/>
    <w:rsid w:val="0090050D"/>
    <w:rsid w:val="00900529"/>
    <w:rsid w:val="00900651"/>
    <w:rsid w:val="00900C77"/>
    <w:rsid w:val="00900FEB"/>
    <w:rsid w:val="009011ED"/>
    <w:rsid w:val="00902160"/>
    <w:rsid w:val="0090265C"/>
    <w:rsid w:val="009030E4"/>
    <w:rsid w:val="00904718"/>
    <w:rsid w:val="00904845"/>
    <w:rsid w:val="00904BF5"/>
    <w:rsid w:val="00904D5B"/>
    <w:rsid w:val="00905120"/>
    <w:rsid w:val="00905C43"/>
    <w:rsid w:val="00906173"/>
    <w:rsid w:val="0090653B"/>
    <w:rsid w:val="00907AF6"/>
    <w:rsid w:val="009100AF"/>
    <w:rsid w:val="00910133"/>
    <w:rsid w:val="0091039A"/>
    <w:rsid w:val="00910E68"/>
    <w:rsid w:val="009127DD"/>
    <w:rsid w:val="0091380F"/>
    <w:rsid w:val="0091500F"/>
    <w:rsid w:val="009204BD"/>
    <w:rsid w:val="00920C50"/>
    <w:rsid w:val="009212F1"/>
    <w:rsid w:val="009230CF"/>
    <w:rsid w:val="0092467E"/>
    <w:rsid w:val="009246F1"/>
    <w:rsid w:val="009249D3"/>
    <w:rsid w:val="00924A33"/>
    <w:rsid w:val="009253FB"/>
    <w:rsid w:val="00925E0B"/>
    <w:rsid w:val="0092646A"/>
    <w:rsid w:val="00930BAF"/>
    <w:rsid w:val="00932768"/>
    <w:rsid w:val="00932AD6"/>
    <w:rsid w:val="00933A9D"/>
    <w:rsid w:val="00933CF8"/>
    <w:rsid w:val="00934201"/>
    <w:rsid w:val="009343C6"/>
    <w:rsid w:val="00934F74"/>
    <w:rsid w:val="009350D4"/>
    <w:rsid w:val="00935E8D"/>
    <w:rsid w:val="009365E1"/>
    <w:rsid w:val="00936DAC"/>
    <w:rsid w:val="00936F13"/>
    <w:rsid w:val="00940A9F"/>
    <w:rsid w:val="0094242B"/>
    <w:rsid w:val="0094311F"/>
    <w:rsid w:val="00943A7C"/>
    <w:rsid w:val="009440E5"/>
    <w:rsid w:val="00944331"/>
    <w:rsid w:val="00944962"/>
    <w:rsid w:val="009458B7"/>
    <w:rsid w:val="009465FE"/>
    <w:rsid w:val="00946BFC"/>
    <w:rsid w:val="009509AA"/>
    <w:rsid w:val="0095134E"/>
    <w:rsid w:val="009515BF"/>
    <w:rsid w:val="009517E6"/>
    <w:rsid w:val="00951A28"/>
    <w:rsid w:val="00954608"/>
    <w:rsid w:val="0095483B"/>
    <w:rsid w:val="00954AF5"/>
    <w:rsid w:val="00954DB1"/>
    <w:rsid w:val="009554C0"/>
    <w:rsid w:val="009559C0"/>
    <w:rsid w:val="00955D2D"/>
    <w:rsid w:val="00956D1E"/>
    <w:rsid w:val="00957B77"/>
    <w:rsid w:val="00961095"/>
    <w:rsid w:val="00961733"/>
    <w:rsid w:val="0096218A"/>
    <w:rsid w:val="00962235"/>
    <w:rsid w:val="0096229D"/>
    <w:rsid w:val="009633C3"/>
    <w:rsid w:val="00963B02"/>
    <w:rsid w:val="00963D2E"/>
    <w:rsid w:val="00964328"/>
    <w:rsid w:val="009653F8"/>
    <w:rsid w:val="0096637E"/>
    <w:rsid w:val="009667AE"/>
    <w:rsid w:val="00967DD8"/>
    <w:rsid w:val="0097006C"/>
    <w:rsid w:val="0097081A"/>
    <w:rsid w:val="00970928"/>
    <w:rsid w:val="00970A98"/>
    <w:rsid w:val="00971551"/>
    <w:rsid w:val="00971A54"/>
    <w:rsid w:val="00975188"/>
    <w:rsid w:val="0097549B"/>
    <w:rsid w:val="00975E80"/>
    <w:rsid w:val="009764DA"/>
    <w:rsid w:val="00976BE7"/>
    <w:rsid w:val="009810FC"/>
    <w:rsid w:val="00981EF4"/>
    <w:rsid w:val="00982A1C"/>
    <w:rsid w:val="00983149"/>
    <w:rsid w:val="00983AFB"/>
    <w:rsid w:val="00984398"/>
    <w:rsid w:val="00984641"/>
    <w:rsid w:val="009848AF"/>
    <w:rsid w:val="00986253"/>
    <w:rsid w:val="00987024"/>
    <w:rsid w:val="00987856"/>
    <w:rsid w:val="009905E7"/>
    <w:rsid w:val="009925A4"/>
    <w:rsid w:val="00993338"/>
    <w:rsid w:val="00995B24"/>
    <w:rsid w:val="00996B5C"/>
    <w:rsid w:val="009972BA"/>
    <w:rsid w:val="00997315"/>
    <w:rsid w:val="009975AF"/>
    <w:rsid w:val="00997667"/>
    <w:rsid w:val="009A076B"/>
    <w:rsid w:val="009A0C6B"/>
    <w:rsid w:val="009A262E"/>
    <w:rsid w:val="009A2B64"/>
    <w:rsid w:val="009A3EDE"/>
    <w:rsid w:val="009A47C2"/>
    <w:rsid w:val="009A5433"/>
    <w:rsid w:val="009A58FC"/>
    <w:rsid w:val="009A6282"/>
    <w:rsid w:val="009A65FC"/>
    <w:rsid w:val="009A6889"/>
    <w:rsid w:val="009A6E7C"/>
    <w:rsid w:val="009A7CC0"/>
    <w:rsid w:val="009B006F"/>
    <w:rsid w:val="009B0264"/>
    <w:rsid w:val="009B1C1E"/>
    <w:rsid w:val="009B202E"/>
    <w:rsid w:val="009B21A5"/>
    <w:rsid w:val="009B2650"/>
    <w:rsid w:val="009B2665"/>
    <w:rsid w:val="009B319E"/>
    <w:rsid w:val="009B47F9"/>
    <w:rsid w:val="009B6AD2"/>
    <w:rsid w:val="009B719D"/>
    <w:rsid w:val="009B7F4C"/>
    <w:rsid w:val="009C0E52"/>
    <w:rsid w:val="009C30BC"/>
    <w:rsid w:val="009C380C"/>
    <w:rsid w:val="009C387E"/>
    <w:rsid w:val="009C622D"/>
    <w:rsid w:val="009C6C21"/>
    <w:rsid w:val="009C7652"/>
    <w:rsid w:val="009C771A"/>
    <w:rsid w:val="009C78F5"/>
    <w:rsid w:val="009C7C4E"/>
    <w:rsid w:val="009D1F9F"/>
    <w:rsid w:val="009D2067"/>
    <w:rsid w:val="009D2AA4"/>
    <w:rsid w:val="009D2CBF"/>
    <w:rsid w:val="009D4603"/>
    <w:rsid w:val="009D536D"/>
    <w:rsid w:val="009D5784"/>
    <w:rsid w:val="009D57F0"/>
    <w:rsid w:val="009D7BBE"/>
    <w:rsid w:val="009D7CF1"/>
    <w:rsid w:val="009E0039"/>
    <w:rsid w:val="009E0077"/>
    <w:rsid w:val="009E10B6"/>
    <w:rsid w:val="009E1562"/>
    <w:rsid w:val="009E262E"/>
    <w:rsid w:val="009E286E"/>
    <w:rsid w:val="009E32AA"/>
    <w:rsid w:val="009E42CE"/>
    <w:rsid w:val="009E4425"/>
    <w:rsid w:val="009E4505"/>
    <w:rsid w:val="009E5095"/>
    <w:rsid w:val="009E5885"/>
    <w:rsid w:val="009E5E76"/>
    <w:rsid w:val="009E709B"/>
    <w:rsid w:val="009E75C8"/>
    <w:rsid w:val="009F0C49"/>
    <w:rsid w:val="009F1CA2"/>
    <w:rsid w:val="009F3637"/>
    <w:rsid w:val="009F37AB"/>
    <w:rsid w:val="009F3A16"/>
    <w:rsid w:val="009F3F73"/>
    <w:rsid w:val="009F4927"/>
    <w:rsid w:val="009F4FA2"/>
    <w:rsid w:val="009F534D"/>
    <w:rsid w:val="009F6533"/>
    <w:rsid w:val="009F6F91"/>
    <w:rsid w:val="009F7506"/>
    <w:rsid w:val="00A01691"/>
    <w:rsid w:val="00A01A80"/>
    <w:rsid w:val="00A01DD5"/>
    <w:rsid w:val="00A01F63"/>
    <w:rsid w:val="00A0461E"/>
    <w:rsid w:val="00A04CF2"/>
    <w:rsid w:val="00A05CE6"/>
    <w:rsid w:val="00A06915"/>
    <w:rsid w:val="00A0731A"/>
    <w:rsid w:val="00A07512"/>
    <w:rsid w:val="00A075C9"/>
    <w:rsid w:val="00A07868"/>
    <w:rsid w:val="00A07937"/>
    <w:rsid w:val="00A1007F"/>
    <w:rsid w:val="00A1010C"/>
    <w:rsid w:val="00A10301"/>
    <w:rsid w:val="00A106CF"/>
    <w:rsid w:val="00A11281"/>
    <w:rsid w:val="00A127F0"/>
    <w:rsid w:val="00A12E9C"/>
    <w:rsid w:val="00A1338E"/>
    <w:rsid w:val="00A13BBC"/>
    <w:rsid w:val="00A1405C"/>
    <w:rsid w:val="00A15A14"/>
    <w:rsid w:val="00A15E26"/>
    <w:rsid w:val="00A15FDA"/>
    <w:rsid w:val="00A16247"/>
    <w:rsid w:val="00A1650A"/>
    <w:rsid w:val="00A17C67"/>
    <w:rsid w:val="00A202CF"/>
    <w:rsid w:val="00A20B3A"/>
    <w:rsid w:val="00A21773"/>
    <w:rsid w:val="00A22440"/>
    <w:rsid w:val="00A22480"/>
    <w:rsid w:val="00A247D8"/>
    <w:rsid w:val="00A24B2D"/>
    <w:rsid w:val="00A25117"/>
    <w:rsid w:val="00A25285"/>
    <w:rsid w:val="00A25A90"/>
    <w:rsid w:val="00A265D5"/>
    <w:rsid w:val="00A26A43"/>
    <w:rsid w:val="00A26BE2"/>
    <w:rsid w:val="00A30616"/>
    <w:rsid w:val="00A30E3A"/>
    <w:rsid w:val="00A33D14"/>
    <w:rsid w:val="00A348CF"/>
    <w:rsid w:val="00A34D01"/>
    <w:rsid w:val="00A34FE3"/>
    <w:rsid w:val="00A356B2"/>
    <w:rsid w:val="00A35BE6"/>
    <w:rsid w:val="00A35CA4"/>
    <w:rsid w:val="00A36994"/>
    <w:rsid w:val="00A3717B"/>
    <w:rsid w:val="00A3766E"/>
    <w:rsid w:val="00A41157"/>
    <w:rsid w:val="00A418F1"/>
    <w:rsid w:val="00A42ED7"/>
    <w:rsid w:val="00A437D1"/>
    <w:rsid w:val="00A46900"/>
    <w:rsid w:val="00A5021E"/>
    <w:rsid w:val="00A5034D"/>
    <w:rsid w:val="00A5184F"/>
    <w:rsid w:val="00A51F3C"/>
    <w:rsid w:val="00A52681"/>
    <w:rsid w:val="00A52E20"/>
    <w:rsid w:val="00A530E5"/>
    <w:rsid w:val="00A5399F"/>
    <w:rsid w:val="00A5591B"/>
    <w:rsid w:val="00A56B0E"/>
    <w:rsid w:val="00A56C33"/>
    <w:rsid w:val="00A57122"/>
    <w:rsid w:val="00A60868"/>
    <w:rsid w:val="00A60BF0"/>
    <w:rsid w:val="00A60C37"/>
    <w:rsid w:val="00A611FF"/>
    <w:rsid w:val="00A6308A"/>
    <w:rsid w:val="00A63CB4"/>
    <w:rsid w:val="00A63E6B"/>
    <w:rsid w:val="00A64011"/>
    <w:rsid w:val="00A64541"/>
    <w:rsid w:val="00A64630"/>
    <w:rsid w:val="00A64788"/>
    <w:rsid w:val="00A64CCD"/>
    <w:rsid w:val="00A64CF5"/>
    <w:rsid w:val="00A6587C"/>
    <w:rsid w:val="00A662F6"/>
    <w:rsid w:val="00A667FC"/>
    <w:rsid w:val="00A672AF"/>
    <w:rsid w:val="00A67961"/>
    <w:rsid w:val="00A70926"/>
    <w:rsid w:val="00A70C8F"/>
    <w:rsid w:val="00A70C93"/>
    <w:rsid w:val="00A70DB3"/>
    <w:rsid w:val="00A719B0"/>
    <w:rsid w:val="00A71E3C"/>
    <w:rsid w:val="00A721B3"/>
    <w:rsid w:val="00A721FA"/>
    <w:rsid w:val="00A723C4"/>
    <w:rsid w:val="00A72631"/>
    <w:rsid w:val="00A727C9"/>
    <w:rsid w:val="00A738BD"/>
    <w:rsid w:val="00A73BCA"/>
    <w:rsid w:val="00A74DE0"/>
    <w:rsid w:val="00A75CFF"/>
    <w:rsid w:val="00A771DE"/>
    <w:rsid w:val="00A775B5"/>
    <w:rsid w:val="00A77857"/>
    <w:rsid w:val="00A818BB"/>
    <w:rsid w:val="00A819CF"/>
    <w:rsid w:val="00A82B13"/>
    <w:rsid w:val="00A82EA5"/>
    <w:rsid w:val="00A8339B"/>
    <w:rsid w:val="00A857B6"/>
    <w:rsid w:val="00A87647"/>
    <w:rsid w:val="00A90A5B"/>
    <w:rsid w:val="00A90BCC"/>
    <w:rsid w:val="00A92C42"/>
    <w:rsid w:val="00A93125"/>
    <w:rsid w:val="00A93130"/>
    <w:rsid w:val="00A93764"/>
    <w:rsid w:val="00A93823"/>
    <w:rsid w:val="00A97220"/>
    <w:rsid w:val="00AA0CE0"/>
    <w:rsid w:val="00AA1CA1"/>
    <w:rsid w:val="00AA2B90"/>
    <w:rsid w:val="00AA33CF"/>
    <w:rsid w:val="00AA416A"/>
    <w:rsid w:val="00AA435F"/>
    <w:rsid w:val="00AA4462"/>
    <w:rsid w:val="00AA48A4"/>
    <w:rsid w:val="00AA4B5C"/>
    <w:rsid w:val="00AA4C4C"/>
    <w:rsid w:val="00AA5E1C"/>
    <w:rsid w:val="00AA65F3"/>
    <w:rsid w:val="00AA70B1"/>
    <w:rsid w:val="00AB038A"/>
    <w:rsid w:val="00AB0C85"/>
    <w:rsid w:val="00AB12C5"/>
    <w:rsid w:val="00AB15E6"/>
    <w:rsid w:val="00AB2AF9"/>
    <w:rsid w:val="00AB322F"/>
    <w:rsid w:val="00AB3532"/>
    <w:rsid w:val="00AB395A"/>
    <w:rsid w:val="00AB4006"/>
    <w:rsid w:val="00AB50EA"/>
    <w:rsid w:val="00AB5FBC"/>
    <w:rsid w:val="00AB610B"/>
    <w:rsid w:val="00AB6AFB"/>
    <w:rsid w:val="00AB72A6"/>
    <w:rsid w:val="00AB7CE0"/>
    <w:rsid w:val="00AC0090"/>
    <w:rsid w:val="00AC1A36"/>
    <w:rsid w:val="00AC26CB"/>
    <w:rsid w:val="00AC2A1A"/>
    <w:rsid w:val="00AC3D5E"/>
    <w:rsid w:val="00AC3E5A"/>
    <w:rsid w:val="00AC3F1C"/>
    <w:rsid w:val="00AC4DED"/>
    <w:rsid w:val="00AC5ACA"/>
    <w:rsid w:val="00AC5DCF"/>
    <w:rsid w:val="00AC6523"/>
    <w:rsid w:val="00AC6921"/>
    <w:rsid w:val="00AC6A57"/>
    <w:rsid w:val="00AD0BB6"/>
    <w:rsid w:val="00AD2BCA"/>
    <w:rsid w:val="00AD5146"/>
    <w:rsid w:val="00AD63DC"/>
    <w:rsid w:val="00AD791B"/>
    <w:rsid w:val="00AE0277"/>
    <w:rsid w:val="00AE1490"/>
    <w:rsid w:val="00AE1512"/>
    <w:rsid w:val="00AE1ADA"/>
    <w:rsid w:val="00AE3738"/>
    <w:rsid w:val="00AE3BD1"/>
    <w:rsid w:val="00AE3E2E"/>
    <w:rsid w:val="00AE57B9"/>
    <w:rsid w:val="00AE5A7A"/>
    <w:rsid w:val="00AE5B6F"/>
    <w:rsid w:val="00AE7A9A"/>
    <w:rsid w:val="00AF071F"/>
    <w:rsid w:val="00AF0A1E"/>
    <w:rsid w:val="00AF1242"/>
    <w:rsid w:val="00AF2429"/>
    <w:rsid w:val="00AF243E"/>
    <w:rsid w:val="00AF30F9"/>
    <w:rsid w:val="00AF51C4"/>
    <w:rsid w:val="00AF5911"/>
    <w:rsid w:val="00AF5A04"/>
    <w:rsid w:val="00AF6273"/>
    <w:rsid w:val="00B0030F"/>
    <w:rsid w:val="00B003FB"/>
    <w:rsid w:val="00B00B9C"/>
    <w:rsid w:val="00B013E1"/>
    <w:rsid w:val="00B01ED6"/>
    <w:rsid w:val="00B02F90"/>
    <w:rsid w:val="00B036D4"/>
    <w:rsid w:val="00B03A76"/>
    <w:rsid w:val="00B047F2"/>
    <w:rsid w:val="00B04FE0"/>
    <w:rsid w:val="00B06153"/>
    <w:rsid w:val="00B0769B"/>
    <w:rsid w:val="00B10D49"/>
    <w:rsid w:val="00B1193A"/>
    <w:rsid w:val="00B11AA7"/>
    <w:rsid w:val="00B12326"/>
    <w:rsid w:val="00B12B00"/>
    <w:rsid w:val="00B12DD6"/>
    <w:rsid w:val="00B135E9"/>
    <w:rsid w:val="00B13F1D"/>
    <w:rsid w:val="00B152E2"/>
    <w:rsid w:val="00B1590D"/>
    <w:rsid w:val="00B15A36"/>
    <w:rsid w:val="00B167F8"/>
    <w:rsid w:val="00B16955"/>
    <w:rsid w:val="00B170D0"/>
    <w:rsid w:val="00B17FA5"/>
    <w:rsid w:val="00B20424"/>
    <w:rsid w:val="00B21013"/>
    <w:rsid w:val="00B22791"/>
    <w:rsid w:val="00B24684"/>
    <w:rsid w:val="00B24C16"/>
    <w:rsid w:val="00B262F9"/>
    <w:rsid w:val="00B26558"/>
    <w:rsid w:val="00B27ED8"/>
    <w:rsid w:val="00B30066"/>
    <w:rsid w:val="00B303D8"/>
    <w:rsid w:val="00B31F03"/>
    <w:rsid w:val="00B3235A"/>
    <w:rsid w:val="00B32A66"/>
    <w:rsid w:val="00B339CC"/>
    <w:rsid w:val="00B33B96"/>
    <w:rsid w:val="00B33BDD"/>
    <w:rsid w:val="00B345A1"/>
    <w:rsid w:val="00B345AA"/>
    <w:rsid w:val="00B36203"/>
    <w:rsid w:val="00B36D21"/>
    <w:rsid w:val="00B37F3C"/>
    <w:rsid w:val="00B401C5"/>
    <w:rsid w:val="00B40371"/>
    <w:rsid w:val="00B40CC5"/>
    <w:rsid w:val="00B41211"/>
    <w:rsid w:val="00B41405"/>
    <w:rsid w:val="00B41B00"/>
    <w:rsid w:val="00B41C08"/>
    <w:rsid w:val="00B41C45"/>
    <w:rsid w:val="00B41DB5"/>
    <w:rsid w:val="00B427A1"/>
    <w:rsid w:val="00B42E29"/>
    <w:rsid w:val="00B432C3"/>
    <w:rsid w:val="00B434EF"/>
    <w:rsid w:val="00B43795"/>
    <w:rsid w:val="00B43C57"/>
    <w:rsid w:val="00B43E99"/>
    <w:rsid w:val="00B44A2B"/>
    <w:rsid w:val="00B4503D"/>
    <w:rsid w:val="00B453B0"/>
    <w:rsid w:val="00B45E81"/>
    <w:rsid w:val="00B46071"/>
    <w:rsid w:val="00B462E0"/>
    <w:rsid w:val="00B46C1D"/>
    <w:rsid w:val="00B47203"/>
    <w:rsid w:val="00B4739A"/>
    <w:rsid w:val="00B5123D"/>
    <w:rsid w:val="00B5143A"/>
    <w:rsid w:val="00B518CD"/>
    <w:rsid w:val="00B51B79"/>
    <w:rsid w:val="00B51E48"/>
    <w:rsid w:val="00B51FB6"/>
    <w:rsid w:val="00B54159"/>
    <w:rsid w:val="00B5487F"/>
    <w:rsid w:val="00B5497E"/>
    <w:rsid w:val="00B556FB"/>
    <w:rsid w:val="00B56AB9"/>
    <w:rsid w:val="00B57353"/>
    <w:rsid w:val="00B574EA"/>
    <w:rsid w:val="00B5763A"/>
    <w:rsid w:val="00B6027E"/>
    <w:rsid w:val="00B6105C"/>
    <w:rsid w:val="00B61A5A"/>
    <w:rsid w:val="00B61BC9"/>
    <w:rsid w:val="00B6266B"/>
    <w:rsid w:val="00B63091"/>
    <w:rsid w:val="00B63D8D"/>
    <w:rsid w:val="00B64C85"/>
    <w:rsid w:val="00B64E92"/>
    <w:rsid w:val="00B65779"/>
    <w:rsid w:val="00B66278"/>
    <w:rsid w:val="00B66337"/>
    <w:rsid w:val="00B66A3B"/>
    <w:rsid w:val="00B671C4"/>
    <w:rsid w:val="00B67449"/>
    <w:rsid w:val="00B67B87"/>
    <w:rsid w:val="00B67D81"/>
    <w:rsid w:val="00B71D98"/>
    <w:rsid w:val="00B72209"/>
    <w:rsid w:val="00B728A4"/>
    <w:rsid w:val="00B74CFF"/>
    <w:rsid w:val="00B75373"/>
    <w:rsid w:val="00B76362"/>
    <w:rsid w:val="00B7745C"/>
    <w:rsid w:val="00B778D8"/>
    <w:rsid w:val="00B77A64"/>
    <w:rsid w:val="00B80258"/>
    <w:rsid w:val="00B8172D"/>
    <w:rsid w:val="00B81887"/>
    <w:rsid w:val="00B82177"/>
    <w:rsid w:val="00B82703"/>
    <w:rsid w:val="00B82927"/>
    <w:rsid w:val="00B83385"/>
    <w:rsid w:val="00B8446E"/>
    <w:rsid w:val="00B850FE"/>
    <w:rsid w:val="00B863BD"/>
    <w:rsid w:val="00B868D0"/>
    <w:rsid w:val="00B86EFC"/>
    <w:rsid w:val="00B9081A"/>
    <w:rsid w:val="00B90C5A"/>
    <w:rsid w:val="00B920DE"/>
    <w:rsid w:val="00B9261F"/>
    <w:rsid w:val="00B93514"/>
    <w:rsid w:val="00B93933"/>
    <w:rsid w:val="00B941A5"/>
    <w:rsid w:val="00B9492F"/>
    <w:rsid w:val="00B94AF4"/>
    <w:rsid w:val="00B94D71"/>
    <w:rsid w:val="00B94F92"/>
    <w:rsid w:val="00B96010"/>
    <w:rsid w:val="00B969DA"/>
    <w:rsid w:val="00B9715F"/>
    <w:rsid w:val="00B97B63"/>
    <w:rsid w:val="00B97FEE"/>
    <w:rsid w:val="00BA15A3"/>
    <w:rsid w:val="00BA2E0B"/>
    <w:rsid w:val="00BA38F5"/>
    <w:rsid w:val="00BA4505"/>
    <w:rsid w:val="00BA4887"/>
    <w:rsid w:val="00BA48CD"/>
    <w:rsid w:val="00BA5B87"/>
    <w:rsid w:val="00BA5C13"/>
    <w:rsid w:val="00BA6546"/>
    <w:rsid w:val="00BA6A7E"/>
    <w:rsid w:val="00BA6C6B"/>
    <w:rsid w:val="00BA6EAB"/>
    <w:rsid w:val="00BA7DDC"/>
    <w:rsid w:val="00BB0268"/>
    <w:rsid w:val="00BB1E4C"/>
    <w:rsid w:val="00BB20EB"/>
    <w:rsid w:val="00BB3165"/>
    <w:rsid w:val="00BB3C59"/>
    <w:rsid w:val="00BB3ECA"/>
    <w:rsid w:val="00BC0C11"/>
    <w:rsid w:val="00BC3460"/>
    <w:rsid w:val="00BC37F3"/>
    <w:rsid w:val="00BC3B06"/>
    <w:rsid w:val="00BC4D84"/>
    <w:rsid w:val="00BC4E59"/>
    <w:rsid w:val="00BC4F73"/>
    <w:rsid w:val="00BC5AA5"/>
    <w:rsid w:val="00BC5B60"/>
    <w:rsid w:val="00BC7832"/>
    <w:rsid w:val="00BC7DB9"/>
    <w:rsid w:val="00BD04C3"/>
    <w:rsid w:val="00BD099C"/>
    <w:rsid w:val="00BD140A"/>
    <w:rsid w:val="00BD1AFB"/>
    <w:rsid w:val="00BD1C05"/>
    <w:rsid w:val="00BD2C0C"/>
    <w:rsid w:val="00BD3781"/>
    <w:rsid w:val="00BD4066"/>
    <w:rsid w:val="00BD5E94"/>
    <w:rsid w:val="00BE08EE"/>
    <w:rsid w:val="00BE0B07"/>
    <w:rsid w:val="00BE1224"/>
    <w:rsid w:val="00BE1786"/>
    <w:rsid w:val="00BE306F"/>
    <w:rsid w:val="00BE330B"/>
    <w:rsid w:val="00BE3C21"/>
    <w:rsid w:val="00BE42B6"/>
    <w:rsid w:val="00BE4837"/>
    <w:rsid w:val="00BE58DA"/>
    <w:rsid w:val="00BE6B66"/>
    <w:rsid w:val="00BE7A59"/>
    <w:rsid w:val="00BE7C79"/>
    <w:rsid w:val="00BE7D0F"/>
    <w:rsid w:val="00BF1059"/>
    <w:rsid w:val="00BF2B9F"/>
    <w:rsid w:val="00BF2C48"/>
    <w:rsid w:val="00BF3675"/>
    <w:rsid w:val="00BF4C54"/>
    <w:rsid w:val="00BF5077"/>
    <w:rsid w:val="00BF6464"/>
    <w:rsid w:val="00C02538"/>
    <w:rsid w:val="00C02B02"/>
    <w:rsid w:val="00C02DA7"/>
    <w:rsid w:val="00C03A90"/>
    <w:rsid w:val="00C0403B"/>
    <w:rsid w:val="00C05D19"/>
    <w:rsid w:val="00C07541"/>
    <w:rsid w:val="00C109C3"/>
    <w:rsid w:val="00C11EA6"/>
    <w:rsid w:val="00C122EC"/>
    <w:rsid w:val="00C12FF4"/>
    <w:rsid w:val="00C14997"/>
    <w:rsid w:val="00C162AD"/>
    <w:rsid w:val="00C16AA7"/>
    <w:rsid w:val="00C20028"/>
    <w:rsid w:val="00C2102E"/>
    <w:rsid w:val="00C21527"/>
    <w:rsid w:val="00C21833"/>
    <w:rsid w:val="00C218FF"/>
    <w:rsid w:val="00C22750"/>
    <w:rsid w:val="00C22A96"/>
    <w:rsid w:val="00C22EBB"/>
    <w:rsid w:val="00C24499"/>
    <w:rsid w:val="00C25763"/>
    <w:rsid w:val="00C265A7"/>
    <w:rsid w:val="00C26DA3"/>
    <w:rsid w:val="00C2713A"/>
    <w:rsid w:val="00C27623"/>
    <w:rsid w:val="00C2764D"/>
    <w:rsid w:val="00C27FBD"/>
    <w:rsid w:val="00C30245"/>
    <w:rsid w:val="00C30B87"/>
    <w:rsid w:val="00C314C1"/>
    <w:rsid w:val="00C323F8"/>
    <w:rsid w:val="00C334DD"/>
    <w:rsid w:val="00C33966"/>
    <w:rsid w:val="00C35414"/>
    <w:rsid w:val="00C36504"/>
    <w:rsid w:val="00C37D61"/>
    <w:rsid w:val="00C41839"/>
    <w:rsid w:val="00C4195E"/>
    <w:rsid w:val="00C41C45"/>
    <w:rsid w:val="00C423C5"/>
    <w:rsid w:val="00C428D5"/>
    <w:rsid w:val="00C42C58"/>
    <w:rsid w:val="00C4415D"/>
    <w:rsid w:val="00C441FD"/>
    <w:rsid w:val="00C448EC"/>
    <w:rsid w:val="00C4498C"/>
    <w:rsid w:val="00C450D7"/>
    <w:rsid w:val="00C4520D"/>
    <w:rsid w:val="00C45751"/>
    <w:rsid w:val="00C45EF3"/>
    <w:rsid w:val="00C461E4"/>
    <w:rsid w:val="00C46208"/>
    <w:rsid w:val="00C467D0"/>
    <w:rsid w:val="00C468A9"/>
    <w:rsid w:val="00C46F6A"/>
    <w:rsid w:val="00C47D37"/>
    <w:rsid w:val="00C50C2A"/>
    <w:rsid w:val="00C51065"/>
    <w:rsid w:val="00C510A0"/>
    <w:rsid w:val="00C527EC"/>
    <w:rsid w:val="00C52A3E"/>
    <w:rsid w:val="00C53EA0"/>
    <w:rsid w:val="00C53F33"/>
    <w:rsid w:val="00C540E8"/>
    <w:rsid w:val="00C545BF"/>
    <w:rsid w:val="00C54C9B"/>
    <w:rsid w:val="00C54D52"/>
    <w:rsid w:val="00C54F74"/>
    <w:rsid w:val="00C555DE"/>
    <w:rsid w:val="00C55755"/>
    <w:rsid w:val="00C55954"/>
    <w:rsid w:val="00C5732D"/>
    <w:rsid w:val="00C57964"/>
    <w:rsid w:val="00C57A3D"/>
    <w:rsid w:val="00C60848"/>
    <w:rsid w:val="00C615D3"/>
    <w:rsid w:val="00C61B11"/>
    <w:rsid w:val="00C61FE6"/>
    <w:rsid w:val="00C621B3"/>
    <w:rsid w:val="00C6255A"/>
    <w:rsid w:val="00C633A3"/>
    <w:rsid w:val="00C63548"/>
    <w:rsid w:val="00C638B2"/>
    <w:rsid w:val="00C646EF"/>
    <w:rsid w:val="00C64C86"/>
    <w:rsid w:val="00C65C27"/>
    <w:rsid w:val="00C65D27"/>
    <w:rsid w:val="00C65D90"/>
    <w:rsid w:val="00C65F95"/>
    <w:rsid w:val="00C67239"/>
    <w:rsid w:val="00C67584"/>
    <w:rsid w:val="00C675D2"/>
    <w:rsid w:val="00C70480"/>
    <w:rsid w:val="00C710F5"/>
    <w:rsid w:val="00C713A3"/>
    <w:rsid w:val="00C7145B"/>
    <w:rsid w:val="00C72289"/>
    <w:rsid w:val="00C72316"/>
    <w:rsid w:val="00C73A76"/>
    <w:rsid w:val="00C73D07"/>
    <w:rsid w:val="00C75940"/>
    <w:rsid w:val="00C766F3"/>
    <w:rsid w:val="00C76CF4"/>
    <w:rsid w:val="00C76F80"/>
    <w:rsid w:val="00C76F99"/>
    <w:rsid w:val="00C77938"/>
    <w:rsid w:val="00C8025C"/>
    <w:rsid w:val="00C8083B"/>
    <w:rsid w:val="00C80C0C"/>
    <w:rsid w:val="00C8190B"/>
    <w:rsid w:val="00C81988"/>
    <w:rsid w:val="00C83120"/>
    <w:rsid w:val="00C8452E"/>
    <w:rsid w:val="00C8540A"/>
    <w:rsid w:val="00C858D0"/>
    <w:rsid w:val="00C861CB"/>
    <w:rsid w:val="00C8698C"/>
    <w:rsid w:val="00C86A48"/>
    <w:rsid w:val="00C87EA0"/>
    <w:rsid w:val="00C900FB"/>
    <w:rsid w:val="00C91AF6"/>
    <w:rsid w:val="00C9216D"/>
    <w:rsid w:val="00C92234"/>
    <w:rsid w:val="00C927D8"/>
    <w:rsid w:val="00C9285D"/>
    <w:rsid w:val="00C92B09"/>
    <w:rsid w:val="00C93903"/>
    <w:rsid w:val="00C940F5"/>
    <w:rsid w:val="00C9485A"/>
    <w:rsid w:val="00C9524B"/>
    <w:rsid w:val="00C95C7D"/>
    <w:rsid w:val="00C967C1"/>
    <w:rsid w:val="00CA0735"/>
    <w:rsid w:val="00CA1CFE"/>
    <w:rsid w:val="00CA2883"/>
    <w:rsid w:val="00CA3661"/>
    <w:rsid w:val="00CA3BB5"/>
    <w:rsid w:val="00CA4535"/>
    <w:rsid w:val="00CA4892"/>
    <w:rsid w:val="00CA4BCE"/>
    <w:rsid w:val="00CA5557"/>
    <w:rsid w:val="00CA57F7"/>
    <w:rsid w:val="00CA6446"/>
    <w:rsid w:val="00CA6549"/>
    <w:rsid w:val="00CA65FB"/>
    <w:rsid w:val="00CA68A6"/>
    <w:rsid w:val="00CA6F6B"/>
    <w:rsid w:val="00CA72FC"/>
    <w:rsid w:val="00CA7EAD"/>
    <w:rsid w:val="00CB008E"/>
    <w:rsid w:val="00CB2A39"/>
    <w:rsid w:val="00CB3850"/>
    <w:rsid w:val="00CB4619"/>
    <w:rsid w:val="00CB517D"/>
    <w:rsid w:val="00CB5C0A"/>
    <w:rsid w:val="00CC018E"/>
    <w:rsid w:val="00CC122F"/>
    <w:rsid w:val="00CC13C7"/>
    <w:rsid w:val="00CC22B2"/>
    <w:rsid w:val="00CC2CB5"/>
    <w:rsid w:val="00CC348D"/>
    <w:rsid w:val="00CC4FAF"/>
    <w:rsid w:val="00CC527A"/>
    <w:rsid w:val="00CC7999"/>
    <w:rsid w:val="00CD23BC"/>
    <w:rsid w:val="00CD2BC0"/>
    <w:rsid w:val="00CD2CC1"/>
    <w:rsid w:val="00CD2DBF"/>
    <w:rsid w:val="00CD4B12"/>
    <w:rsid w:val="00CD4D4A"/>
    <w:rsid w:val="00CD62BA"/>
    <w:rsid w:val="00CD6B1E"/>
    <w:rsid w:val="00CD708A"/>
    <w:rsid w:val="00CE0478"/>
    <w:rsid w:val="00CE0929"/>
    <w:rsid w:val="00CE10F7"/>
    <w:rsid w:val="00CE1A53"/>
    <w:rsid w:val="00CE1FCB"/>
    <w:rsid w:val="00CE28FA"/>
    <w:rsid w:val="00CE4945"/>
    <w:rsid w:val="00CE52D6"/>
    <w:rsid w:val="00CE54D5"/>
    <w:rsid w:val="00CE602D"/>
    <w:rsid w:val="00CE6EE3"/>
    <w:rsid w:val="00CE7890"/>
    <w:rsid w:val="00CE7B85"/>
    <w:rsid w:val="00CE7FA3"/>
    <w:rsid w:val="00CF030D"/>
    <w:rsid w:val="00CF06C2"/>
    <w:rsid w:val="00CF07C9"/>
    <w:rsid w:val="00CF0DE2"/>
    <w:rsid w:val="00CF1678"/>
    <w:rsid w:val="00CF1689"/>
    <w:rsid w:val="00CF1CF8"/>
    <w:rsid w:val="00CF3191"/>
    <w:rsid w:val="00CF4B27"/>
    <w:rsid w:val="00CF5628"/>
    <w:rsid w:val="00CF6A42"/>
    <w:rsid w:val="00CF7720"/>
    <w:rsid w:val="00CF7D78"/>
    <w:rsid w:val="00D006C2"/>
    <w:rsid w:val="00D00869"/>
    <w:rsid w:val="00D01130"/>
    <w:rsid w:val="00D01A81"/>
    <w:rsid w:val="00D01D6D"/>
    <w:rsid w:val="00D01DEF"/>
    <w:rsid w:val="00D02AD6"/>
    <w:rsid w:val="00D030A4"/>
    <w:rsid w:val="00D03278"/>
    <w:rsid w:val="00D03C8E"/>
    <w:rsid w:val="00D03CE0"/>
    <w:rsid w:val="00D0548C"/>
    <w:rsid w:val="00D05DCB"/>
    <w:rsid w:val="00D0742B"/>
    <w:rsid w:val="00D075B3"/>
    <w:rsid w:val="00D1048F"/>
    <w:rsid w:val="00D10879"/>
    <w:rsid w:val="00D112B1"/>
    <w:rsid w:val="00D11E0D"/>
    <w:rsid w:val="00D135E3"/>
    <w:rsid w:val="00D1461D"/>
    <w:rsid w:val="00D14E4E"/>
    <w:rsid w:val="00D1543C"/>
    <w:rsid w:val="00D15676"/>
    <w:rsid w:val="00D16E53"/>
    <w:rsid w:val="00D2032A"/>
    <w:rsid w:val="00D21F42"/>
    <w:rsid w:val="00D224A3"/>
    <w:rsid w:val="00D22AFC"/>
    <w:rsid w:val="00D23343"/>
    <w:rsid w:val="00D2349F"/>
    <w:rsid w:val="00D23D95"/>
    <w:rsid w:val="00D250C1"/>
    <w:rsid w:val="00D259B5"/>
    <w:rsid w:val="00D26432"/>
    <w:rsid w:val="00D26E2C"/>
    <w:rsid w:val="00D26F4D"/>
    <w:rsid w:val="00D313CE"/>
    <w:rsid w:val="00D318C7"/>
    <w:rsid w:val="00D31B3A"/>
    <w:rsid w:val="00D3221C"/>
    <w:rsid w:val="00D3282A"/>
    <w:rsid w:val="00D32FFF"/>
    <w:rsid w:val="00D33A3D"/>
    <w:rsid w:val="00D33B2A"/>
    <w:rsid w:val="00D34193"/>
    <w:rsid w:val="00D34283"/>
    <w:rsid w:val="00D3452D"/>
    <w:rsid w:val="00D36E53"/>
    <w:rsid w:val="00D3743F"/>
    <w:rsid w:val="00D37CBF"/>
    <w:rsid w:val="00D40537"/>
    <w:rsid w:val="00D40F38"/>
    <w:rsid w:val="00D41105"/>
    <w:rsid w:val="00D41B99"/>
    <w:rsid w:val="00D432CA"/>
    <w:rsid w:val="00D433B1"/>
    <w:rsid w:val="00D4340D"/>
    <w:rsid w:val="00D4432C"/>
    <w:rsid w:val="00D45494"/>
    <w:rsid w:val="00D469CB"/>
    <w:rsid w:val="00D46F33"/>
    <w:rsid w:val="00D46F57"/>
    <w:rsid w:val="00D47608"/>
    <w:rsid w:val="00D50676"/>
    <w:rsid w:val="00D516BC"/>
    <w:rsid w:val="00D52DB7"/>
    <w:rsid w:val="00D5414C"/>
    <w:rsid w:val="00D546CB"/>
    <w:rsid w:val="00D54ACF"/>
    <w:rsid w:val="00D54DD0"/>
    <w:rsid w:val="00D5686E"/>
    <w:rsid w:val="00D603B6"/>
    <w:rsid w:val="00D62163"/>
    <w:rsid w:val="00D6267B"/>
    <w:rsid w:val="00D63967"/>
    <w:rsid w:val="00D63F41"/>
    <w:rsid w:val="00D6434D"/>
    <w:rsid w:val="00D6508C"/>
    <w:rsid w:val="00D669D6"/>
    <w:rsid w:val="00D671CB"/>
    <w:rsid w:val="00D7010E"/>
    <w:rsid w:val="00D70342"/>
    <w:rsid w:val="00D70591"/>
    <w:rsid w:val="00D70E23"/>
    <w:rsid w:val="00D7101D"/>
    <w:rsid w:val="00D71C84"/>
    <w:rsid w:val="00D71F67"/>
    <w:rsid w:val="00D72F96"/>
    <w:rsid w:val="00D7352D"/>
    <w:rsid w:val="00D736C7"/>
    <w:rsid w:val="00D757DA"/>
    <w:rsid w:val="00D76382"/>
    <w:rsid w:val="00D76686"/>
    <w:rsid w:val="00D7750C"/>
    <w:rsid w:val="00D80975"/>
    <w:rsid w:val="00D8159C"/>
    <w:rsid w:val="00D84C5C"/>
    <w:rsid w:val="00D84DA1"/>
    <w:rsid w:val="00D8510B"/>
    <w:rsid w:val="00D852C7"/>
    <w:rsid w:val="00D85586"/>
    <w:rsid w:val="00D85E48"/>
    <w:rsid w:val="00D862AE"/>
    <w:rsid w:val="00D87592"/>
    <w:rsid w:val="00D914F1"/>
    <w:rsid w:val="00D9362A"/>
    <w:rsid w:val="00D93B9B"/>
    <w:rsid w:val="00D9439D"/>
    <w:rsid w:val="00D9495D"/>
    <w:rsid w:val="00D95F75"/>
    <w:rsid w:val="00D97A8F"/>
    <w:rsid w:val="00D97CD9"/>
    <w:rsid w:val="00DA023C"/>
    <w:rsid w:val="00DA0757"/>
    <w:rsid w:val="00DA0F24"/>
    <w:rsid w:val="00DA2080"/>
    <w:rsid w:val="00DA2BEF"/>
    <w:rsid w:val="00DA30C5"/>
    <w:rsid w:val="00DA343B"/>
    <w:rsid w:val="00DA36D9"/>
    <w:rsid w:val="00DA452B"/>
    <w:rsid w:val="00DA4A19"/>
    <w:rsid w:val="00DA4BC7"/>
    <w:rsid w:val="00DA513A"/>
    <w:rsid w:val="00DA6A10"/>
    <w:rsid w:val="00DA7479"/>
    <w:rsid w:val="00DA7DC6"/>
    <w:rsid w:val="00DB0665"/>
    <w:rsid w:val="00DB0791"/>
    <w:rsid w:val="00DB0CDB"/>
    <w:rsid w:val="00DB135A"/>
    <w:rsid w:val="00DB188E"/>
    <w:rsid w:val="00DB2FD7"/>
    <w:rsid w:val="00DB3737"/>
    <w:rsid w:val="00DB5324"/>
    <w:rsid w:val="00DB53B1"/>
    <w:rsid w:val="00DB5AAB"/>
    <w:rsid w:val="00DB6CBE"/>
    <w:rsid w:val="00DB6D10"/>
    <w:rsid w:val="00DC0230"/>
    <w:rsid w:val="00DC095D"/>
    <w:rsid w:val="00DC0B60"/>
    <w:rsid w:val="00DC0DE8"/>
    <w:rsid w:val="00DC12CD"/>
    <w:rsid w:val="00DC1AE2"/>
    <w:rsid w:val="00DC2686"/>
    <w:rsid w:val="00DC2860"/>
    <w:rsid w:val="00DC2888"/>
    <w:rsid w:val="00DC2F48"/>
    <w:rsid w:val="00DC39C4"/>
    <w:rsid w:val="00DC3BED"/>
    <w:rsid w:val="00DC3E97"/>
    <w:rsid w:val="00DC4730"/>
    <w:rsid w:val="00DC5A9C"/>
    <w:rsid w:val="00DC5FE8"/>
    <w:rsid w:val="00DC6597"/>
    <w:rsid w:val="00DD054A"/>
    <w:rsid w:val="00DD0726"/>
    <w:rsid w:val="00DD0EE1"/>
    <w:rsid w:val="00DD162A"/>
    <w:rsid w:val="00DD1B6C"/>
    <w:rsid w:val="00DD1DEF"/>
    <w:rsid w:val="00DD2164"/>
    <w:rsid w:val="00DD337C"/>
    <w:rsid w:val="00DD37A5"/>
    <w:rsid w:val="00DD3B27"/>
    <w:rsid w:val="00DD3EAF"/>
    <w:rsid w:val="00DD44E1"/>
    <w:rsid w:val="00DD479C"/>
    <w:rsid w:val="00DD494D"/>
    <w:rsid w:val="00DD51F9"/>
    <w:rsid w:val="00DD56AF"/>
    <w:rsid w:val="00DD690B"/>
    <w:rsid w:val="00DD6ABA"/>
    <w:rsid w:val="00DD7384"/>
    <w:rsid w:val="00DD7D9C"/>
    <w:rsid w:val="00DE1203"/>
    <w:rsid w:val="00DE26E4"/>
    <w:rsid w:val="00DE298D"/>
    <w:rsid w:val="00DE30EE"/>
    <w:rsid w:val="00DE5013"/>
    <w:rsid w:val="00DE5BC4"/>
    <w:rsid w:val="00DF0762"/>
    <w:rsid w:val="00DF0E41"/>
    <w:rsid w:val="00DF39AB"/>
    <w:rsid w:val="00DF595F"/>
    <w:rsid w:val="00DF69C2"/>
    <w:rsid w:val="00DF6A0B"/>
    <w:rsid w:val="00DF7330"/>
    <w:rsid w:val="00DF786C"/>
    <w:rsid w:val="00DF795D"/>
    <w:rsid w:val="00E00B85"/>
    <w:rsid w:val="00E00E74"/>
    <w:rsid w:val="00E0276B"/>
    <w:rsid w:val="00E02B2A"/>
    <w:rsid w:val="00E03BE3"/>
    <w:rsid w:val="00E04758"/>
    <w:rsid w:val="00E05473"/>
    <w:rsid w:val="00E05480"/>
    <w:rsid w:val="00E063AC"/>
    <w:rsid w:val="00E105FF"/>
    <w:rsid w:val="00E11895"/>
    <w:rsid w:val="00E11F3C"/>
    <w:rsid w:val="00E11F76"/>
    <w:rsid w:val="00E127C5"/>
    <w:rsid w:val="00E1334B"/>
    <w:rsid w:val="00E14594"/>
    <w:rsid w:val="00E148DA"/>
    <w:rsid w:val="00E14A6C"/>
    <w:rsid w:val="00E15176"/>
    <w:rsid w:val="00E16337"/>
    <w:rsid w:val="00E164D2"/>
    <w:rsid w:val="00E16A9A"/>
    <w:rsid w:val="00E176D3"/>
    <w:rsid w:val="00E205C2"/>
    <w:rsid w:val="00E2117E"/>
    <w:rsid w:val="00E2205B"/>
    <w:rsid w:val="00E23DAC"/>
    <w:rsid w:val="00E2436D"/>
    <w:rsid w:val="00E248D3"/>
    <w:rsid w:val="00E249F0"/>
    <w:rsid w:val="00E24DB3"/>
    <w:rsid w:val="00E252C8"/>
    <w:rsid w:val="00E259E9"/>
    <w:rsid w:val="00E25E20"/>
    <w:rsid w:val="00E25F25"/>
    <w:rsid w:val="00E25FA6"/>
    <w:rsid w:val="00E26DB9"/>
    <w:rsid w:val="00E270B7"/>
    <w:rsid w:val="00E27584"/>
    <w:rsid w:val="00E3060B"/>
    <w:rsid w:val="00E30C5F"/>
    <w:rsid w:val="00E30C83"/>
    <w:rsid w:val="00E310DB"/>
    <w:rsid w:val="00E313C3"/>
    <w:rsid w:val="00E32CF4"/>
    <w:rsid w:val="00E32EFF"/>
    <w:rsid w:val="00E34C59"/>
    <w:rsid w:val="00E35AC7"/>
    <w:rsid w:val="00E367EA"/>
    <w:rsid w:val="00E36FCD"/>
    <w:rsid w:val="00E40342"/>
    <w:rsid w:val="00E40505"/>
    <w:rsid w:val="00E4073C"/>
    <w:rsid w:val="00E40FFE"/>
    <w:rsid w:val="00E414AF"/>
    <w:rsid w:val="00E41FBB"/>
    <w:rsid w:val="00E421FC"/>
    <w:rsid w:val="00E42331"/>
    <w:rsid w:val="00E4243B"/>
    <w:rsid w:val="00E43759"/>
    <w:rsid w:val="00E4386E"/>
    <w:rsid w:val="00E45159"/>
    <w:rsid w:val="00E45A31"/>
    <w:rsid w:val="00E45C0A"/>
    <w:rsid w:val="00E464BF"/>
    <w:rsid w:val="00E4734C"/>
    <w:rsid w:val="00E4761B"/>
    <w:rsid w:val="00E478CC"/>
    <w:rsid w:val="00E47CD2"/>
    <w:rsid w:val="00E5065C"/>
    <w:rsid w:val="00E513BB"/>
    <w:rsid w:val="00E51C9C"/>
    <w:rsid w:val="00E51F26"/>
    <w:rsid w:val="00E5365C"/>
    <w:rsid w:val="00E545BF"/>
    <w:rsid w:val="00E552F6"/>
    <w:rsid w:val="00E5592D"/>
    <w:rsid w:val="00E6053D"/>
    <w:rsid w:val="00E62419"/>
    <w:rsid w:val="00E628EA"/>
    <w:rsid w:val="00E62AA8"/>
    <w:rsid w:val="00E62E7A"/>
    <w:rsid w:val="00E638E2"/>
    <w:rsid w:val="00E63E4C"/>
    <w:rsid w:val="00E64490"/>
    <w:rsid w:val="00E64602"/>
    <w:rsid w:val="00E72DF6"/>
    <w:rsid w:val="00E73925"/>
    <w:rsid w:val="00E739C6"/>
    <w:rsid w:val="00E73F89"/>
    <w:rsid w:val="00E74437"/>
    <w:rsid w:val="00E75312"/>
    <w:rsid w:val="00E75559"/>
    <w:rsid w:val="00E75AA4"/>
    <w:rsid w:val="00E75F90"/>
    <w:rsid w:val="00E7630C"/>
    <w:rsid w:val="00E768E2"/>
    <w:rsid w:val="00E76E0B"/>
    <w:rsid w:val="00E77184"/>
    <w:rsid w:val="00E771A5"/>
    <w:rsid w:val="00E771CE"/>
    <w:rsid w:val="00E77AA2"/>
    <w:rsid w:val="00E80711"/>
    <w:rsid w:val="00E810F6"/>
    <w:rsid w:val="00E81491"/>
    <w:rsid w:val="00E815C8"/>
    <w:rsid w:val="00E820D4"/>
    <w:rsid w:val="00E825CC"/>
    <w:rsid w:val="00E84EE4"/>
    <w:rsid w:val="00E85948"/>
    <w:rsid w:val="00E86DDD"/>
    <w:rsid w:val="00E87B45"/>
    <w:rsid w:val="00E90389"/>
    <w:rsid w:val="00E907BD"/>
    <w:rsid w:val="00E919C7"/>
    <w:rsid w:val="00E91C2F"/>
    <w:rsid w:val="00E9213D"/>
    <w:rsid w:val="00E92406"/>
    <w:rsid w:val="00E92506"/>
    <w:rsid w:val="00E92C2C"/>
    <w:rsid w:val="00E93A4C"/>
    <w:rsid w:val="00E949CF"/>
    <w:rsid w:val="00E9569B"/>
    <w:rsid w:val="00E95CE6"/>
    <w:rsid w:val="00E9634A"/>
    <w:rsid w:val="00E9637E"/>
    <w:rsid w:val="00E96F72"/>
    <w:rsid w:val="00E970B7"/>
    <w:rsid w:val="00E97F39"/>
    <w:rsid w:val="00EA03AE"/>
    <w:rsid w:val="00EA07AF"/>
    <w:rsid w:val="00EA1091"/>
    <w:rsid w:val="00EA1311"/>
    <w:rsid w:val="00EA1437"/>
    <w:rsid w:val="00EA1E69"/>
    <w:rsid w:val="00EA20E5"/>
    <w:rsid w:val="00EA2DB8"/>
    <w:rsid w:val="00EA49BC"/>
    <w:rsid w:val="00EA5F1B"/>
    <w:rsid w:val="00EA79DE"/>
    <w:rsid w:val="00EB00F4"/>
    <w:rsid w:val="00EB130B"/>
    <w:rsid w:val="00EB2590"/>
    <w:rsid w:val="00EB304B"/>
    <w:rsid w:val="00EB4066"/>
    <w:rsid w:val="00EB4605"/>
    <w:rsid w:val="00EB6CA8"/>
    <w:rsid w:val="00EB7239"/>
    <w:rsid w:val="00EC038E"/>
    <w:rsid w:val="00EC0BE2"/>
    <w:rsid w:val="00EC1457"/>
    <w:rsid w:val="00EC1514"/>
    <w:rsid w:val="00EC1597"/>
    <w:rsid w:val="00EC21DE"/>
    <w:rsid w:val="00EC26C7"/>
    <w:rsid w:val="00EC3D88"/>
    <w:rsid w:val="00EC42DC"/>
    <w:rsid w:val="00EC42F7"/>
    <w:rsid w:val="00EC69F7"/>
    <w:rsid w:val="00EC6C93"/>
    <w:rsid w:val="00EC7C2D"/>
    <w:rsid w:val="00EC7E98"/>
    <w:rsid w:val="00ED1421"/>
    <w:rsid w:val="00ED1744"/>
    <w:rsid w:val="00ED21D9"/>
    <w:rsid w:val="00ED27A2"/>
    <w:rsid w:val="00ED2D6B"/>
    <w:rsid w:val="00ED371F"/>
    <w:rsid w:val="00ED3857"/>
    <w:rsid w:val="00ED480E"/>
    <w:rsid w:val="00ED5644"/>
    <w:rsid w:val="00ED5953"/>
    <w:rsid w:val="00ED59E5"/>
    <w:rsid w:val="00ED68C7"/>
    <w:rsid w:val="00ED6A95"/>
    <w:rsid w:val="00ED6DDD"/>
    <w:rsid w:val="00EE1015"/>
    <w:rsid w:val="00EE11D5"/>
    <w:rsid w:val="00EE1767"/>
    <w:rsid w:val="00EE1C18"/>
    <w:rsid w:val="00EE1CD9"/>
    <w:rsid w:val="00EE1E49"/>
    <w:rsid w:val="00EE1ED0"/>
    <w:rsid w:val="00EE2044"/>
    <w:rsid w:val="00EE2AE4"/>
    <w:rsid w:val="00EE2E21"/>
    <w:rsid w:val="00EE314D"/>
    <w:rsid w:val="00EE4DD6"/>
    <w:rsid w:val="00EE4E18"/>
    <w:rsid w:val="00EE52B0"/>
    <w:rsid w:val="00EE67EC"/>
    <w:rsid w:val="00EE6A76"/>
    <w:rsid w:val="00EE6FF7"/>
    <w:rsid w:val="00EE7F1D"/>
    <w:rsid w:val="00EF08A0"/>
    <w:rsid w:val="00EF1B52"/>
    <w:rsid w:val="00EF23DE"/>
    <w:rsid w:val="00EF27D8"/>
    <w:rsid w:val="00EF2F35"/>
    <w:rsid w:val="00EF32AA"/>
    <w:rsid w:val="00EF34F3"/>
    <w:rsid w:val="00EF459C"/>
    <w:rsid w:val="00EF52D1"/>
    <w:rsid w:val="00EF7F4D"/>
    <w:rsid w:val="00F000F9"/>
    <w:rsid w:val="00F009D6"/>
    <w:rsid w:val="00F00AF6"/>
    <w:rsid w:val="00F00C24"/>
    <w:rsid w:val="00F01096"/>
    <w:rsid w:val="00F029D5"/>
    <w:rsid w:val="00F02B1F"/>
    <w:rsid w:val="00F04E98"/>
    <w:rsid w:val="00F0551B"/>
    <w:rsid w:val="00F055D2"/>
    <w:rsid w:val="00F06BB0"/>
    <w:rsid w:val="00F11164"/>
    <w:rsid w:val="00F12E73"/>
    <w:rsid w:val="00F13388"/>
    <w:rsid w:val="00F13544"/>
    <w:rsid w:val="00F14E4E"/>
    <w:rsid w:val="00F14F57"/>
    <w:rsid w:val="00F15026"/>
    <w:rsid w:val="00F16530"/>
    <w:rsid w:val="00F16678"/>
    <w:rsid w:val="00F16B5E"/>
    <w:rsid w:val="00F16D55"/>
    <w:rsid w:val="00F17C48"/>
    <w:rsid w:val="00F17D07"/>
    <w:rsid w:val="00F20502"/>
    <w:rsid w:val="00F21032"/>
    <w:rsid w:val="00F21DB3"/>
    <w:rsid w:val="00F2244D"/>
    <w:rsid w:val="00F23502"/>
    <w:rsid w:val="00F23B74"/>
    <w:rsid w:val="00F23C31"/>
    <w:rsid w:val="00F24E32"/>
    <w:rsid w:val="00F25396"/>
    <w:rsid w:val="00F25527"/>
    <w:rsid w:val="00F2664E"/>
    <w:rsid w:val="00F27578"/>
    <w:rsid w:val="00F27748"/>
    <w:rsid w:val="00F3033F"/>
    <w:rsid w:val="00F307C9"/>
    <w:rsid w:val="00F31CA6"/>
    <w:rsid w:val="00F32ADF"/>
    <w:rsid w:val="00F359EE"/>
    <w:rsid w:val="00F35D60"/>
    <w:rsid w:val="00F35EDD"/>
    <w:rsid w:val="00F36450"/>
    <w:rsid w:val="00F36D9B"/>
    <w:rsid w:val="00F36FC2"/>
    <w:rsid w:val="00F3713D"/>
    <w:rsid w:val="00F3761D"/>
    <w:rsid w:val="00F37809"/>
    <w:rsid w:val="00F37974"/>
    <w:rsid w:val="00F40297"/>
    <w:rsid w:val="00F40495"/>
    <w:rsid w:val="00F40C41"/>
    <w:rsid w:val="00F42941"/>
    <w:rsid w:val="00F43479"/>
    <w:rsid w:val="00F4371B"/>
    <w:rsid w:val="00F4472C"/>
    <w:rsid w:val="00F449F9"/>
    <w:rsid w:val="00F451D8"/>
    <w:rsid w:val="00F45878"/>
    <w:rsid w:val="00F476BD"/>
    <w:rsid w:val="00F47D16"/>
    <w:rsid w:val="00F47F0D"/>
    <w:rsid w:val="00F503CC"/>
    <w:rsid w:val="00F52295"/>
    <w:rsid w:val="00F52F0D"/>
    <w:rsid w:val="00F53106"/>
    <w:rsid w:val="00F53148"/>
    <w:rsid w:val="00F533D0"/>
    <w:rsid w:val="00F54E52"/>
    <w:rsid w:val="00F552B6"/>
    <w:rsid w:val="00F55342"/>
    <w:rsid w:val="00F554D4"/>
    <w:rsid w:val="00F55A1A"/>
    <w:rsid w:val="00F56AEE"/>
    <w:rsid w:val="00F56C36"/>
    <w:rsid w:val="00F6031D"/>
    <w:rsid w:val="00F6089F"/>
    <w:rsid w:val="00F609A2"/>
    <w:rsid w:val="00F60A47"/>
    <w:rsid w:val="00F61313"/>
    <w:rsid w:val="00F62564"/>
    <w:rsid w:val="00F62ECF"/>
    <w:rsid w:val="00F62EEB"/>
    <w:rsid w:val="00F63E65"/>
    <w:rsid w:val="00F651EA"/>
    <w:rsid w:val="00F654BA"/>
    <w:rsid w:val="00F6663C"/>
    <w:rsid w:val="00F66F29"/>
    <w:rsid w:val="00F66F4D"/>
    <w:rsid w:val="00F67583"/>
    <w:rsid w:val="00F677C3"/>
    <w:rsid w:val="00F70EC6"/>
    <w:rsid w:val="00F71881"/>
    <w:rsid w:val="00F71B37"/>
    <w:rsid w:val="00F71FF6"/>
    <w:rsid w:val="00F7224F"/>
    <w:rsid w:val="00F73A54"/>
    <w:rsid w:val="00F74386"/>
    <w:rsid w:val="00F743B4"/>
    <w:rsid w:val="00F75263"/>
    <w:rsid w:val="00F75620"/>
    <w:rsid w:val="00F77010"/>
    <w:rsid w:val="00F7703F"/>
    <w:rsid w:val="00F77A8F"/>
    <w:rsid w:val="00F77B26"/>
    <w:rsid w:val="00F8113F"/>
    <w:rsid w:val="00F81925"/>
    <w:rsid w:val="00F81DE9"/>
    <w:rsid w:val="00F8208E"/>
    <w:rsid w:val="00F82AD4"/>
    <w:rsid w:val="00F83527"/>
    <w:rsid w:val="00F835D7"/>
    <w:rsid w:val="00F84385"/>
    <w:rsid w:val="00F85209"/>
    <w:rsid w:val="00F862ED"/>
    <w:rsid w:val="00F87A83"/>
    <w:rsid w:val="00F905AE"/>
    <w:rsid w:val="00F90F1F"/>
    <w:rsid w:val="00F91429"/>
    <w:rsid w:val="00F926F8"/>
    <w:rsid w:val="00F93077"/>
    <w:rsid w:val="00F93A9C"/>
    <w:rsid w:val="00F93D28"/>
    <w:rsid w:val="00F94672"/>
    <w:rsid w:val="00F946D7"/>
    <w:rsid w:val="00F94D67"/>
    <w:rsid w:val="00F95116"/>
    <w:rsid w:val="00F9583B"/>
    <w:rsid w:val="00F95D49"/>
    <w:rsid w:val="00F96BB2"/>
    <w:rsid w:val="00F96C38"/>
    <w:rsid w:val="00F96D31"/>
    <w:rsid w:val="00F975D3"/>
    <w:rsid w:val="00FA216B"/>
    <w:rsid w:val="00FA4454"/>
    <w:rsid w:val="00FA4758"/>
    <w:rsid w:val="00FA6805"/>
    <w:rsid w:val="00FA72F1"/>
    <w:rsid w:val="00FA730C"/>
    <w:rsid w:val="00FA760D"/>
    <w:rsid w:val="00FB0DF6"/>
    <w:rsid w:val="00FB1D4E"/>
    <w:rsid w:val="00FB2500"/>
    <w:rsid w:val="00FB2CAD"/>
    <w:rsid w:val="00FB36C9"/>
    <w:rsid w:val="00FB3706"/>
    <w:rsid w:val="00FB3BCA"/>
    <w:rsid w:val="00FB4651"/>
    <w:rsid w:val="00FB57E7"/>
    <w:rsid w:val="00FB7699"/>
    <w:rsid w:val="00FB7A87"/>
    <w:rsid w:val="00FC0416"/>
    <w:rsid w:val="00FC2883"/>
    <w:rsid w:val="00FC2AFF"/>
    <w:rsid w:val="00FC3D1A"/>
    <w:rsid w:val="00FC4D69"/>
    <w:rsid w:val="00FC50E2"/>
    <w:rsid w:val="00FC59D9"/>
    <w:rsid w:val="00FC5B28"/>
    <w:rsid w:val="00FC5CF5"/>
    <w:rsid w:val="00FC68C6"/>
    <w:rsid w:val="00FC69B2"/>
    <w:rsid w:val="00FC7EF8"/>
    <w:rsid w:val="00FC7EFE"/>
    <w:rsid w:val="00FD0919"/>
    <w:rsid w:val="00FD0F2C"/>
    <w:rsid w:val="00FD1745"/>
    <w:rsid w:val="00FD2EF5"/>
    <w:rsid w:val="00FD30D3"/>
    <w:rsid w:val="00FD388C"/>
    <w:rsid w:val="00FD509B"/>
    <w:rsid w:val="00FD575A"/>
    <w:rsid w:val="00FD61C6"/>
    <w:rsid w:val="00FE190E"/>
    <w:rsid w:val="00FE1B67"/>
    <w:rsid w:val="00FE220C"/>
    <w:rsid w:val="00FE2686"/>
    <w:rsid w:val="00FE27C0"/>
    <w:rsid w:val="00FE313E"/>
    <w:rsid w:val="00FE32D1"/>
    <w:rsid w:val="00FE40D7"/>
    <w:rsid w:val="00FE4E2E"/>
    <w:rsid w:val="00FE4E8D"/>
    <w:rsid w:val="00FE5862"/>
    <w:rsid w:val="00FE5F93"/>
    <w:rsid w:val="00FE62D3"/>
    <w:rsid w:val="00FE6A91"/>
    <w:rsid w:val="00FF02AD"/>
    <w:rsid w:val="00FF03A3"/>
    <w:rsid w:val="00FF0A5E"/>
    <w:rsid w:val="00FF0AD0"/>
    <w:rsid w:val="00FF1379"/>
    <w:rsid w:val="00FF3DF5"/>
    <w:rsid w:val="00FF4A1C"/>
    <w:rsid w:val="00FF4C2C"/>
    <w:rsid w:val="00FF4F18"/>
    <w:rsid w:val="00FF5203"/>
    <w:rsid w:val="00FF5685"/>
    <w:rsid w:val="00FF5E0B"/>
    <w:rsid w:val="00FF64B9"/>
    <w:rsid w:val="01DC1030"/>
    <w:rsid w:val="0292709B"/>
    <w:rsid w:val="03B26124"/>
    <w:rsid w:val="03E585C4"/>
    <w:rsid w:val="078897DE"/>
    <w:rsid w:val="0790CEC4"/>
    <w:rsid w:val="0A67A951"/>
    <w:rsid w:val="0CFCD73E"/>
    <w:rsid w:val="10672EE7"/>
    <w:rsid w:val="1173F357"/>
    <w:rsid w:val="1471A4B4"/>
    <w:rsid w:val="14AD1764"/>
    <w:rsid w:val="14D59048"/>
    <w:rsid w:val="14DC8592"/>
    <w:rsid w:val="1614F451"/>
    <w:rsid w:val="174754DE"/>
    <w:rsid w:val="178159CA"/>
    <w:rsid w:val="1943B707"/>
    <w:rsid w:val="1AD27EFC"/>
    <w:rsid w:val="1E6DD3EC"/>
    <w:rsid w:val="1FC2F58A"/>
    <w:rsid w:val="20FBED5F"/>
    <w:rsid w:val="22285DCE"/>
    <w:rsid w:val="234A4D4B"/>
    <w:rsid w:val="24E2E415"/>
    <w:rsid w:val="252E48B8"/>
    <w:rsid w:val="26D421EF"/>
    <w:rsid w:val="2D338F55"/>
    <w:rsid w:val="2D56FB71"/>
    <w:rsid w:val="2E371C40"/>
    <w:rsid w:val="2E9DDBE8"/>
    <w:rsid w:val="2EE92808"/>
    <w:rsid w:val="2F20BB9E"/>
    <w:rsid w:val="2F281664"/>
    <w:rsid w:val="2F971E58"/>
    <w:rsid w:val="3168C70D"/>
    <w:rsid w:val="33D30487"/>
    <w:rsid w:val="35EB9936"/>
    <w:rsid w:val="36F45EAB"/>
    <w:rsid w:val="394CC485"/>
    <w:rsid w:val="3ACD2AEE"/>
    <w:rsid w:val="3C6FCF4E"/>
    <w:rsid w:val="3D6D5DD7"/>
    <w:rsid w:val="3EB16D89"/>
    <w:rsid w:val="3FA9CCC9"/>
    <w:rsid w:val="41D7CD1A"/>
    <w:rsid w:val="4395633D"/>
    <w:rsid w:val="44DDF31F"/>
    <w:rsid w:val="45266BFD"/>
    <w:rsid w:val="464AB583"/>
    <w:rsid w:val="4C2522BE"/>
    <w:rsid w:val="4D90FAC5"/>
    <w:rsid w:val="50CF792B"/>
    <w:rsid w:val="52431C57"/>
    <w:rsid w:val="53E1CB6C"/>
    <w:rsid w:val="57432B57"/>
    <w:rsid w:val="5767AC14"/>
    <w:rsid w:val="588613FB"/>
    <w:rsid w:val="5C1025D6"/>
    <w:rsid w:val="5E005A5B"/>
    <w:rsid w:val="60237B10"/>
    <w:rsid w:val="633F3CFA"/>
    <w:rsid w:val="70333540"/>
    <w:rsid w:val="7043345A"/>
    <w:rsid w:val="706CF5D7"/>
    <w:rsid w:val="72DD8CAF"/>
    <w:rsid w:val="733C2E89"/>
    <w:rsid w:val="736A3B90"/>
    <w:rsid w:val="739A35FC"/>
    <w:rsid w:val="756D140B"/>
    <w:rsid w:val="75DAA846"/>
    <w:rsid w:val="76B99064"/>
    <w:rsid w:val="78D4B336"/>
    <w:rsid w:val="78FD489B"/>
    <w:rsid w:val="7C21EAD5"/>
    <w:rsid w:val="7CC33B49"/>
    <w:rsid w:val="7D65D7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43765"/>
  <w15:chartTrackingRefBased/>
  <w15:docId w15:val="{201FD881-C71E-4DE6-848E-6522A36BA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A2B"/>
  </w:style>
  <w:style w:type="paragraph" w:styleId="Heading1">
    <w:name w:val="heading 1"/>
    <w:basedOn w:val="Normal"/>
    <w:next w:val="Normal"/>
    <w:link w:val="Heading1Char"/>
    <w:uiPriority w:val="9"/>
    <w:qFormat/>
    <w:rsid w:val="00B64E92"/>
    <w:pPr>
      <w:keepNext/>
      <w:keepLines/>
      <w:spacing w:after="240"/>
      <w:outlineLvl w:val="0"/>
    </w:pPr>
    <w:rPr>
      <w:rFonts w:eastAsia="Yu Gothic Light" w:cstheme="majorBidi"/>
      <w:noProof/>
      <w:color w:val="035C62"/>
      <w:sz w:val="36"/>
      <w:szCs w:val="36"/>
    </w:rPr>
  </w:style>
  <w:style w:type="paragraph" w:styleId="Heading2">
    <w:name w:val="heading 2"/>
    <w:basedOn w:val="Normal"/>
    <w:next w:val="Normal"/>
    <w:link w:val="Heading2Char"/>
    <w:uiPriority w:val="9"/>
    <w:unhideWhenUsed/>
    <w:qFormat/>
    <w:rsid w:val="00B64E92"/>
    <w:pPr>
      <w:keepNext/>
      <w:keepLines/>
      <w:spacing w:after="240"/>
      <w:outlineLvl w:val="1"/>
    </w:pPr>
    <w:rPr>
      <w:color w:val="CF4D60" w:themeColor="accent4"/>
      <w:sz w:val="36"/>
      <w:szCs w:val="20"/>
    </w:rPr>
  </w:style>
  <w:style w:type="paragraph" w:styleId="Heading3">
    <w:name w:val="heading 3"/>
    <w:basedOn w:val="Normal"/>
    <w:next w:val="Normal"/>
    <w:link w:val="Heading3Char"/>
    <w:uiPriority w:val="9"/>
    <w:unhideWhenUsed/>
    <w:qFormat/>
    <w:rsid w:val="00B64E92"/>
    <w:pPr>
      <w:keepNext/>
      <w:pBdr>
        <w:top w:val="single" w:sz="18" w:space="1" w:color="047F88" w:themeColor="accent1" w:themeTint="E6"/>
        <w:left w:val="single" w:sz="18" w:space="4" w:color="047F88" w:themeColor="accent1" w:themeTint="E6"/>
        <w:bottom w:val="single" w:sz="18" w:space="1" w:color="047F88" w:themeColor="accent1" w:themeTint="E6"/>
        <w:right w:val="single" w:sz="18" w:space="4" w:color="047F88" w:themeColor="accent1" w:themeTint="E6"/>
      </w:pBdr>
      <w:shd w:val="clear" w:color="auto" w:fill="047F88" w:themeFill="accent1" w:themeFillTint="E6"/>
      <w:spacing w:after="240"/>
      <w:ind w:left="113" w:right="113"/>
      <w:outlineLvl w:val="2"/>
    </w:pPr>
    <w:rPr>
      <w:rFonts w:eastAsia="Yu Gothic Light" w:cstheme="majorHAnsi"/>
      <w:noProof/>
      <w:color w:val="FFFFFF" w:themeColor="background1" w:themeTint="E6"/>
      <w:sz w:val="36"/>
      <w:szCs w:val="36"/>
    </w:rPr>
  </w:style>
  <w:style w:type="paragraph" w:styleId="Heading4">
    <w:name w:val="heading 4"/>
    <w:basedOn w:val="Normal"/>
    <w:next w:val="Normal"/>
    <w:link w:val="Heading4Char"/>
    <w:uiPriority w:val="9"/>
    <w:unhideWhenUsed/>
    <w:qFormat/>
    <w:rsid w:val="00B64E92"/>
    <w:pPr>
      <w:keepNext/>
      <w:pBdr>
        <w:top w:val="single" w:sz="18" w:space="1" w:color="CF4D60" w:themeColor="accent4"/>
        <w:left w:val="single" w:sz="18" w:space="4" w:color="CF4D60" w:themeColor="accent4"/>
        <w:bottom w:val="single" w:sz="18" w:space="1" w:color="CF4D60" w:themeColor="accent4"/>
        <w:right w:val="single" w:sz="18" w:space="4" w:color="CF4D60" w:themeColor="accent4"/>
      </w:pBdr>
      <w:shd w:val="clear" w:color="auto" w:fill="CF4D60" w:themeFill="accent4"/>
      <w:spacing w:after="240"/>
      <w:ind w:left="113" w:right="113"/>
      <w:outlineLvl w:val="3"/>
    </w:pPr>
    <w:rPr>
      <w:rFonts w:eastAsia="Yu Gothic Light" w:cstheme="majorHAnsi"/>
      <w:noProof/>
      <w:color w:val="FFFFFF" w:themeColor="background1" w:themeTint="E6"/>
      <w:sz w:val="36"/>
      <w:szCs w:val="40"/>
    </w:rPr>
  </w:style>
  <w:style w:type="paragraph" w:styleId="Heading5">
    <w:name w:val="heading 5"/>
    <w:basedOn w:val="Normal"/>
    <w:next w:val="Normal"/>
    <w:link w:val="Heading5Char"/>
    <w:uiPriority w:val="9"/>
    <w:unhideWhenUsed/>
    <w:qFormat/>
    <w:rsid w:val="00B64E92"/>
    <w:pPr>
      <w:keepNext/>
      <w:pBdr>
        <w:bottom w:val="single" w:sz="4" w:space="4" w:color="5EC5BE"/>
      </w:pBdr>
      <w:spacing w:after="240"/>
      <w:outlineLvl w:val="4"/>
    </w:pPr>
    <w:rPr>
      <w:color w:val="035C62"/>
      <w:sz w:val="36"/>
      <w:szCs w:val="32"/>
    </w:rPr>
  </w:style>
  <w:style w:type="paragraph" w:styleId="Heading6">
    <w:name w:val="heading 6"/>
    <w:basedOn w:val="Normal"/>
    <w:next w:val="Normal"/>
    <w:link w:val="Heading6Char"/>
    <w:uiPriority w:val="9"/>
    <w:unhideWhenUsed/>
    <w:qFormat/>
    <w:rsid w:val="00B64E92"/>
    <w:pPr>
      <w:keepNext/>
      <w:spacing w:after="120"/>
      <w:outlineLvl w:val="5"/>
    </w:pPr>
    <w:rPr>
      <w:color w:val="035C62"/>
      <w:sz w:val="32"/>
      <w:szCs w:val="20"/>
    </w:rPr>
  </w:style>
  <w:style w:type="paragraph" w:styleId="Heading7">
    <w:name w:val="heading 7"/>
    <w:basedOn w:val="Normal"/>
    <w:next w:val="Normal"/>
    <w:link w:val="Heading7Char"/>
    <w:uiPriority w:val="9"/>
    <w:unhideWhenUsed/>
    <w:qFormat/>
    <w:rsid w:val="00B64E92"/>
    <w:pPr>
      <w:keepNext/>
      <w:spacing w:after="120"/>
      <w:outlineLvl w:val="6"/>
    </w:pPr>
    <w:rPr>
      <w:color w:val="CF4D60" w:themeColor="accent4"/>
      <w:sz w:val="32"/>
      <w:szCs w:val="20"/>
    </w:rPr>
  </w:style>
  <w:style w:type="paragraph" w:styleId="Heading8">
    <w:name w:val="heading 8"/>
    <w:basedOn w:val="Normal"/>
    <w:next w:val="Normal"/>
    <w:link w:val="Heading8Char"/>
    <w:uiPriority w:val="9"/>
    <w:unhideWhenUsed/>
    <w:qFormat/>
    <w:rsid w:val="00B64E92"/>
    <w:pPr>
      <w:keepNext/>
      <w:spacing w:after="120"/>
      <w:outlineLvl w:val="7"/>
    </w:pPr>
    <w:rPr>
      <w:color w:val="5EC5B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E92"/>
    <w:rPr>
      <w:rFonts w:eastAsia="Yu Gothic Light" w:cstheme="majorBidi"/>
      <w:noProof/>
      <w:color w:val="035C62"/>
      <w:sz w:val="36"/>
      <w:szCs w:val="36"/>
    </w:rPr>
  </w:style>
  <w:style w:type="paragraph" w:styleId="Title">
    <w:name w:val="Title"/>
    <w:basedOn w:val="Normal"/>
    <w:next w:val="Normal"/>
    <w:link w:val="TitleChar"/>
    <w:uiPriority w:val="10"/>
    <w:rsid w:val="005B3C1F"/>
    <w:pPr>
      <w:spacing w:line="240" w:lineRule="auto"/>
      <w:contextualSpacing/>
    </w:pPr>
    <w:rPr>
      <w:rFonts w:ascii="Franklin Gothic Medium" w:eastAsia="Times New Roman" w:hAnsi="Franklin Gothic Medium" w:cstheme="minorHAnsi"/>
      <w:color w:val="FFFFFF" w:themeColor="background1"/>
      <w:kern w:val="28"/>
      <w:sz w:val="40"/>
      <w:szCs w:val="40"/>
      <w:lang w:val="en-US"/>
    </w:rPr>
  </w:style>
  <w:style w:type="character" w:customStyle="1" w:styleId="TitleChar">
    <w:name w:val="Title Char"/>
    <w:basedOn w:val="DefaultParagraphFont"/>
    <w:link w:val="Title"/>
    <w:uiPriority w:val="10"/>
    <w:rsid w:val="005B3C1F"/>
    <w:rPr>
      <w:rFonts w:ascii="Franklin Gothic Medium" w:eastAsia="Times New Roman" w:hAnsi="Franklin Gothic Medium" w:cstheme="minorHAnsi"/>
      <w:color w:val="FFFFFF" w:themeColor="background1"/>
      <w:kern w:val="28"/>
      <w:sz w:val="40"/>
      <w:szCs w:val="40"/>
      <w:lang w:val="en-US"/>
    </w:rPr>
  </w:style>
  <w:style w:type="paragraph" w:styleId="ListBullet">
    <w:name w:val="List Bullet"/>
    <w:basedOn w:val="Normal"/>
    <w:uiPriority w:val="99"/>
    <w:unhideWhenUsed/>
    <w:qFormat/>
    <w:rsid w:val="00E74437"/>
    <w:pPr>
      <w:numPr>
        <w:numId w:val="1"/>
      </w:numPr>
      <w:spacing w:before="120"/>
      <w:ind w:left="397" w:hanging="397"/>
    </w:pPr>
  </w:style>
  <w:style w:type="character" w:customStyle="1" w:styleId="Heading2Char">
    <w:name w:val="Heading 2 Char"/>
    <w:basedOn w:val="DefaultParagraphFont"/>
    <w:link w:val="Heading2"/>
    <w:uiPriority w:val="9"/>
    <w:rsid w:val="00B64E92"/>
    <w:rPr>
      <w:color w:val="CF4D60" w:themeColor="accent4"/>
      <w:sz w:val="36"/>
      <w:szCs w:val="20"/>
    </w:rPr>
  </w:style>
  <w:style w:type="character" w:customStyle="1" w:styleId="Heading3Char">
    <w:name w:val="Heading 3 Char"/>
    <w:basedOn w:val="DefaultParagraphFont"/>
    <w:link w:val="Heading3"/>
    <w:uiPriority w:val="9"/>
    <w:rsid w:val="00B64E92"/>
    <w:rPr>
      <w:rFonts w:eastAsia="Yu Gothic Light" w:cstheme="majorHAnsi"/>
      <w:noProof/>
      <w:color w:val="FFFFFF" w:themeColor="background1" w:themeTint="E6"/>
      <w:sz w:val="36"/>
      <w:szCs w:val="36"/>
      <w:shd w:val="clear" w:color="auto" w:fill="047F88" w:themeFill="accent1" w:themeFillTint="E6"/>
    </w:rPr>
  </w:style>
  <w:style w:type="paragraph" w:styleId="ListBullet2">
    <w:name w:val="List Bullet 2"/>
    <w:basedOn w:val="Normal"/>
    <w:uiPriority w:val="99"/>
    <w:unhideWhenUsed/>
    <w:qFormat/>
    <w:rsid w:val="00B64E92"/>
    <w:pPr>
      <w:numPr>
        <w:numId w:val="2"/>
      </w:numPr>
      <w:spacing w:before="120"/>
    </w:pPr>
  </w:style>
  <w:style w:type="character" w:styleId="Hyperlink">
    <w:name w:val="Hyperlink"/>
    <w:basedOn w:val="DefaultParagraphFont"/>
    <w:uiPriority w:val="99"/>
    <w:unhideWhenUsed/>
    <w:rsid w:val="00C8540A"/>
    <w:rPr>
      <w:color w:val="06B9C5"/>
      <w:u w:val="single"/>
    </w:rPr>
  </w:style>
  <w:style w:type="character" w:styleId="FollowedHyperlink">
    <w:name w:val="FollowedHyperlink"/>
    <w:basedOn w:val="DefaultParagraphFont"/>
    <w:uiPriority w:val="99"/>
    <w:unhideWhenUsed/>
    <w:rsid w:val="00797E56"/>
    <w:rPr>
      <w:color w:val="7030A0" w:themeColor="followedHyperlink"/>
      <w:u w:val="single"/>
    </w:rPr>
  </w:style>
  <w:style w:type="character" w:styleId="UnresolvedMention">
    <w:name w:val="Unresolved Mention"/>
    <w:basedOn w:val="DefaultParagraphFont"/>
    <w:uiPriority w:val="99"/>
    <w:semiHidden/>
    <w:unhideWhenUsed/>
    <w:rsid w:val="00B66278"/>
    <w:rPr>
      <w:color w:val="605E5C"/>
      <w:shd w:val="clear" w:color="auto" w:fill="E1DFDD"/>
    </w:rPr>
  </w:style>
  <w:style w:type="character" w:styleId="SmartHyperlink">
    <w:name w:val="Smart Hyperlink"/>
    <w:basedOn w:val="DefaultParagraphFont"/>
    <w:uiPriority w:val="99"/>
    <w:semiHidden/>
    <w:unhideWhenUsed/>
    <w:rsid w:val="00E164D2"/>
    <w:rPr>
      <w:color w:val="06B8C5" w:themeColor="accent1" w:themeTint="BF"/>
      <w:u w:val="dotted"/>
    </w:rPr>
  </w:style>
  <w:style w:type="character" w:styleId="Emphasis">
    <w:name w:val="Emphasis"/>
    <w:uiPriority w:val="20"/>
    <w:qFormat/>
    <w:rsid w:val="00C8540A"/>
    <w:rPr>
      <w:rFonts w:ascii="Calibri" w:eastAsia="Calibri" w:hAnsi="Calibri" w:cs="Arial"/>
      <w:b/>
      <w:bCs/>
      <w:color w:val="035C62"/>
    </w:rPr>
  </w:style>
  <w:style w:type="table" w:styleId="ListTable7Colorful-Accent6">
    <w:name w:val="List Table 7 Colorful Accent 6"/>
    <w:basedOn w:val="TableNormal"/>
    <w:uiPriority w:val="52"/>
    <w:rsid w:val="00C50C2A"/>
    <w:pPr>
      <w:spacing w:line="240" w:lineRule="auto"/>
    </w:pPr>
    <w:rPr>
      <w:color w:val="02444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5C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5C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5C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5C62" w:themeColor="accent6"/>
        </w:tcBorders>
        <w:shd w:val="clear" w:color="auto" w:fill="FFFFFF" w:themeFill="background1"/>
      </w:tcPr>
    </w:tblStylePr>
    <w:tblStylePr w:type="band1Vert">
      <w:tblPr/>
      <w:tcPr>
        <w:shd w:val="clear" w:color="auto" w:fill="AFF7FC" w:themeFill="accent6" w:themeFillTint="33"/>
      </w:tcPr>
    </w:tblStylePr>
    <w:tblStylePr w:type="band1Horz">
      <w:tblPr/>
      <w:tcPr>
        <w:shd w:val="clear" w:color="auto" w:fill="AFF7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uiPriority w:val="9"/>
    <w:rsid w:val="00B64E92"/>
    <w:rPr>
      <w:rFonts w:eastAsia="Yu Gothic Light" w:cstheme="majorHAnsi"/>
      <w:noProof/>
      <w:color w:val="FFFFFF" w:themeColor="background1" w:themeTint="E6"/>
      <w:sz w:val="36"/>
      <w:szCs w:val="40"/>
      <w:shd w:val="clear" w:color="auto" w:fill="CF4D60" w:themeFill="accent4"/>
    </w:rPr>
  </w:style>
  <w:style w:type="paragraph" w:styleId="ListNumber">
    <w:name w:val="List Number"/>
    <w:basedOn w:val="Normal"/>
    <w:uiPriority w:val="99"/>
    <w:unhideWhenUsed/>
    <w:qFormat/>
    <w:rsid w:val="008B2418"/>
    <w:pPr>
      <w:numPr>
        <w:numId w:val="3"/>
      </w:numPr>
      <w:spacing w:before="120"/>
      <w:ind w:left="397" w:hanging="397"/>
    </w:pPr>
  </w:style>
  <w:style w:type="paragraph" w:styleId="ListNumber2">
    <w:name w:val="List Number 2"/>
    <w:basedOn w:val="Normal"/>
    <w:uiPriority w:val="99"/>
    <w:unhideWhenUsed/>
    <w:qFormat/>
    <w:rsid w:val="00E74437"/>
    <w:pPr>
      <w:numPr>
        <w:ilvl w:val="1"/>
        <w:numId w:val="3"/>
      </w:numPr>
      <w:spacing w:before="120"/>
      <w:ind w:left="794" w:hanging="397"/>
    </w:pPr>
  </w:style>
  <w:style w:type="paragraph" w:styleId="Header">
    <w:name w:val="header"/>
    <w:basedOn w:val="Normal"/>
    <w:link w:val="HeaderChar"/>
    <w:uiPriority w:val="99"/>
    <w:unhideWhenUsed/>
    <w:rsid w:val="00C8540A"/>
    <w:pPr>
      <w:tabs>
        <w:tab w:val="center" w:pos="4513"/>
        <w:tab w:val="right" w:pos="9026"/>
      </w:tabs>
      <w:spacing w:line="240" w:lineRule="auto"/>
    </w:pPr>
    <w:rPr>
      <w:noProof/>
      <w:color w:val="035C62"/>
    </w:rPr>
  </w:style>
  <w:style w:type="character" w:customStyle="1" w:styleId="HeaderChar">
    <w:name w:val="Header Char"/>
    <w:basedOn w:val="DefaultParagraphFont"/>
    <w:link w:val="Header"/>
    <w:uiPriority w:val="99"/>
    <w:rsid w:val="00C8540A"/>
    <w:rPr>
      <w:noProof/>
      <w:color w:val="035C62"/>
    </w:rPr>
  </w:style>
  <w:style w:type="paragraph" w:styleId="Footer">
    <w:name w:val="footer"/>
    <w:basedOn w:val="Normal"/>
    <w:link w:val="FooterChar"/>
    <w:uiPriority w:val="99"/>
    <w:unhideWhenUsed/>
    <w:rsid w:val="002943C0"/>
    <w:pPr>
      <w:tabs>
        <w:tab w:val="right" w:pos="9638"/>
      </w:tabs>
      <w:spacing w:line="240" w:lineRule="auto"/>
    </w:pPr>
    <w:rPr>
      <w:b/>
      <w:bCs/>
      <w:noProof/>
      <w:color w:val="FFFFFF" w:themeColor="background1"/>
      <w:sz w:val="18"/>
      <w:szCs w:val="20"/>
    </w:rPr>
  </w:style>
  <w:style w:type="character" w:customStyle="1" w:styleId="FooterChar">
    <w:name w:val="Footer Char"/>
    <w:basedOn w:val="DefaultParagraphFont"/>
    <w:link w:val="Footer"/>
    <w:uiPriority w:val="99"/>
    <w:rsid w:val="002943C0"/>
    <w:rPr>
      <w:b/>
      <w:bCs/>
      <w:noProof/>
      <w:color w:val="FFFFFF" w:themeColor="background1"/>
      <w:sz w:val="18"/>
      <w:szCs w:val="20"/>
    </w:rPr>
  </w:style>
  <w:style w:type="paragraph" w:styleId="Caption">
    <w:name w:val="caption"/>
    <w:basedOn w:val="Normal"/>
    <w:next w:val="Normal"/>
    <w:uiPriority w:val="35"/>
    <w:unhideWhenUsed/>
    <w:qFormat/>
    <w:rsid w:val="00533E42"/>
    <w:pPr>
      <w:spacing w:before="240" w:after="120"/>
    </w:pPr>
    <w:rPr>
      <w:i/>
      <w:iCs/>
      <w:color w:val="024D4E" w:themeColor="text2"/>
      <w:sz w:val="20"/>
      <w:szCs w:val="20"/>
    </w:rPr>
  </w:style>
  <w:style w:type="paragraph" w:styleId="Quote">
    <w:name w:val="Quote"/>
    <w:basedOn w:val="Normal"/>
    <w:next w:val="Normal"/>
    <w:link w:val="QuoteChar"/>
    <w:uiPriority w:val="29"/>
    <w:qFormat/>
    <w:rsid w:val="00E739C6"/>
    <w:pPr>
      <w:spacing w:before="240" w:after="240"/>
      <w:ind w:left="397" w:right="397"/>
    </w:pPr>
    <w:rPr>
      <w:rFonts w:ascii="Calibri Light" w:hAnsi="Calibri Light" w:cstheme="minorHAnsi"/>
      <w:color w:val="009188"/>
    </w:rPr>
  </w:style>
  <w:style w:type="character" w:customStyle="1" w:styleId="QuoteChar">
    <w:name w:val="Quote Char"/>
    <w:basedOn w:val="DefaultParagraphFont"/>
    <w:link w:val="Quote"/>
    <w:uiPriority w:val="29"/>
    <w:rsid w:val="00E739C6"/>
    <w:rPr>
      <w:rFonts w:ascii="Calibri Light" w:hAnsi="Calibri Light" w:cstheme="minorHAnsi"/>
      <w:color w:val="009188"/>
    </w:rPr>
  </w:style>
  <w:style w:type="table" w:styleId="TableGrid">
    <w:name w:val="Table Grid"/>
    <w:basedOn w:val="TableNormal"/>
    <w:uiPriority w:val="39"/>
    <w:rsid w:val="00C200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afterLines="0" w:after="0" w:afterAutospacing="0" w:line="240" w:lineRule="auto"/>
      </w:pPr>
    </w:tblStylePr>
  </w:style>
  <w:style w:type="character" w:styleId="CommentReference">
    <w:name w:val="annotation reference"/>
    <w:basedOn w:val="DefaultParagraphFont"/>
    <w:semiHidden/>
    <w:unhideWhenUsed/>
    <w:rsid w:val="00D85E48"/>
    <w:rPr>
      <w:sz w:val="16"/>
      <w:szCs w:val="16"/>
    </w:rPr>
  </w:style>
  <w:style w:type="paragraph" w:customStyle="1" w:styleId="Intro">
    <w:name w:val="Intro"/>
    <w:basedOn w:val="Normal"/>
    <w:link w:val="IntroChar"/>
    <w:uiPriority w:val="1"/>
    <w:qFormat/>
    <w:rsid w:val="00E810F6"/>
    <w:pPr>
      <w:pBdr>
        <w:top w:val="single" w:sz="4" w:space="6" w:color="5EC5BE"/>
        <w:bottom w:val="single" w:sz="4" w:space="6" w:color="5EC5BE"/>
      </w:pBdr>
      <w:spacing w:after="160"/>
    </w:pPr>
    <w:rPr>
      <w:rFonts w:ascii="Calibri Light" w:eastAsia="Calibri" w:hAnsi="Calibri Light" w:cs="Arial"/>
      <w:color w:val="035C62"/>
      <w:sz w:val="24"/>
    </w:rPr>
  </w:style>
  <w:style w:type="character" w:customStyle="1" w:styleId="IntroChar">
    <w:name w:val="Intro Char"/>
    <w:basedOn w:val="DefaultParagraphFont"/>
    <w:link w:val="Intro"/>
    <w:uiPriority w:val="1"/>
    <w:rsid w:val="00E810F6"/>
    <w:rPr>
      <w:rFonts w:ascii="Calibri Light" w:eastAsia="Calibri" w:hAnsi="Calibri Light" w:cs="Arial"/>
      <w:color w:val="035C62"/>
      <w:sz w:val="24"/>
    </w:rPr>
  </w:style>
  <w:style w:type="table" w:styleId="GridTable1Light">
    <w:name w:val="Grid Table 1 Light"/>
    <w:basedOn w:val="TableNormal"/>
    <w:uiPriority w:val="46"/>
    <w:rsid w:val="0050074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Normal"/>
    <w:next w:val="Normal"/>
    <w:link w:val="CommentSubjectChar"/>
    <w:uiPriority w:val="99"/>
    <w:semiHidden/>
    <w:unhideWhenUsed/>
    <w:rsid w:val="00DF0E41"/>
    <w:rPr>
      <w:b/>
      <w:bCs/>
    </w:rPr>
  </w:style>
  <w:style w:type="character" w:customStyle="1" w:styleId="CommentSubjectChar">
    <w:name w:val="Comment Subject Char"/>
    <w:basedOn w:val="DefaultParagraphFont"/>
    <w:link w:val="CommentSubject"/>
    <w:uiPriority w:val="99"/>
    <w:semiHidden/>
    <w:rsid w:val="00DF0E41"/>
    <w:rPr>
      <w:b/>
      <w:bCs/>
      <w:sz w:val="20"/>
      <w:szCs w:val="20"/>
    </w:rPr>
  </w:style>
  <w:style w:type="table" w:customStyle="1" w:styleId="ERO2">
    <w:name w:val="ERO2"/>
    <w:basedOn w:val="TableNormal"/>
    <w:uiPriority w:val="99"/>
    <w:rsid w:val="00A6308A"/>
    <w:pPr>
      <w:spacing w:beforeLines="60" w:before="60" w:afterLines="60" w:after="60" w:line="240" w:lineRule="auto"/>
    </w:pPr>
    <w:rPr>
      <w:rFonts w:eastAsia="Yu Gothic"/>
      <w:szCs w:val="24"/>
      <w:lang w:val="en-US" w:eastAsia="ja-JP"/>
    </w:rPr>
    <w:tblPr>
      <w:tblBorders>
        <w:insideH w:val="single" w:sz="4" w:space="0" w:color="04B4B6" w:themeColor="text2" w:themeTint="BF"/>
        <w:insideV w:val="single" w:sz="4" w:space="0" w:color="04B4B6" w:themeColor="text2" w:themeTint="BF"/>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04B4B6" w:themeColor="text2" w:themeTint="BF"/>
        </w:tcBorders>
      </w:tcPr>
    </w:tblStylePr>
  </w:style>
  <w:style w:type="paragraph" w:styleId="TOCHeading">
    <w:name w:val="TOC Heading"/>
    <w:basedOn w:val="Heading1"/>
    <w:next w:val="Normal"/>
    <w:uiPriority w:val="39"/>
    <w:unhideWhenUsed/>
    <w:qFormat/>
    <w:rsid w:val="002F3486"/>
    <w:pPr>
      <w:spacing w:after="0"/>
      <w:outlineLvl w:val="9"/>
    </w:pPr>
    <w:rPr>
      <w:rFonts w:eastAsiaTheme="majorEastAsia"/>
      <w:bCs/>
      <w:sz w:val="32"/>
      <w:szCs w:val="32"/>
    </w:rPr>
  </w:style>
  <w:style w:type="paragraph" w:styleId="TOC1">
    <w:name w:val="toc 1"/>
    <w:basedOn w:val="Normal"/>
    <w:next w:val="Normal"/>
    <w:autoRedefine/>
    <w:uiPriority w:val="39"/>
    <w:unhideWhenUsed/>
    <w:rsid w:val="00F15026"/>
    <w:pPr>
      <w:tabs>
        <w:tab w:val="right" w:leader="dot" w:pos="9402"/>
        <w:tab w:val="right" w:leader="dot" w:pos="9639"/>
      </w:tabs>
      <w:spacing w:before="120"/>
    </w:pPr>
    <w:rPr>
      <w:b/>
      <w:noProof/>
    </w:rPr>
  </w:style>
  <w:style w:type="paragraph" w:styleId="TOC2">
    <w:name w:val="toc 2"/>
    <w:basedOn w:val="Normal"/>
    <w:next w:val="Normal"/>
    <w:autoRedefine/>
    <w:uiPriority w:val="39"/>
    <w:unhideWhenUsed/>
    <w:rsid w:val="008133D5"/>
    <w:pPr>
      <w:tabs>
        <w:tab w:val="left" w:pos="709"/>
        <w:tab w:val="right" w:leader="dot" w:pos="9639"/>
      </w:tabs>
      <w:spacing w:before="120"/>
      <w:ind w:left="284"/>
    </w:pPr>
    <w:rPr>
      <w:noProof/>
    </w:rPr>
  </w:style>
  <w:style w:type="paragraph" w:styleId="TOC3">
    <w:name w:val="toc 3"/>
    <w:basedOn w:val="Normal"/>
    <w:next w:val="Normal"/>
    <w:autoRedefine/>
    <w:uiPriority w:val="39"/>
    <w:unhideWhenUsed/>
    <w:rsid w:val="00E9634A"/>
    <w:pPr>
      <w:tabs>
        <w:tab w:val="right" w:leader="dot" w:pos="9639"/>
      </w:tabs>
      <w:spacing w:before="120"/>
      <w:ind w:left="397"/>
      <w:contextualSpacing/>
    </w:pPr>
    <w:rPr>
      <w:noProof/>
    </w:rPr>
  </w:style>
  <w:style w:type="paragraph" w:customStyle="1" w:styleId="ListArrow">
    <w:name w:val="List Arrow"/>
    <w:basedOn w:val="Normal"/>
    <w:link w:val="ListArrowChar"/>
    <w:uiPriority w:val="1"/>
    <w:rsid w:val="009509AA"/>
    <w:pPr>
      <w:numPr>
        <w:numId w:val="7"/>
      </w:numPr>
      <w:spacing w:before="120" w:after="120"/>
      <w:ind w:left="397" w:hanging="397"/>
    </w:pPr>
  </w:style>
  <w:style w:type="paragraph" w:customStyle="1" w:styleId="TableBullet">
    <w:name w:val="Table Bullet"/>
    <w:basedOn w:val="Normal"/>
    <w:link w:val="TableBulletChar"/>
    <w:qFormat/>
    <w:rsid w:val="006344EC"/>
    <w:pPr>
      <w:numPr>
        <w:numId w:val="4"/>
      </w:numPr>
      <w:ind w:left="284" w:hanging="284"/>
    </w:pPr>
  </w:style>
  <w:style w:type="character" w:customStyle="1" w:styleId="Heading5Char">
    <w:name w:val="Heading 5 Char"/>
    <w:basedOn w:val="DefaultParagraphFont"/>
    <w:link w:val="Heading5"/>
    <w:uiPriority w:val="9"/>
    <w:rsid w:val="00B64E92"/>
    <w:rPr>
      <w:color w:val="035C62"/>
      <w:sz w:val="36"/>
      <w:szCs w:val="32"/>
    </w:rPr>
  </w:style>
  <w:style w:type="paragraph" w:customStyle="1" w:styleId="TableNumber">
    <w:name w:val="Table Number"/>
    <w:basedOn w:val="Normal"/>
    <w:qFormat/>
    <w:rsid w:val="00C450D7"/>
    <w:pPr>
      <w:numPr>
        <w:numId w:val="5"/>
      </w:numPr>
      <w:ind w:left="284" w:hanging="284"/>
    </w:pPr>
  </w:style>
  <w:style w:type="character" w:customStyle="1" w:styleId="ListArrowChar">
    <w:name w:val="List Arrow Char"/>
    <w:basedOn w:val="DefaultParagraphFont"/>
    <w:link w:val="ListArrow"/>
    <w:uiPriority w:val="1"/>
    <w:rsid w:val="009509AA"/>
  </w:style>
  <w:style w:type="character" w:customStyle="1" w:styleId="Heading6Char">
    <w:name w:val="Heading 6 Char"/>
    <w:basedOn w:val="DefaultParagraphFont"/>
    <w:link w:val="Heading6"/>
    <w:uiPriority w:val="9"/>
    <w:rsid w:val="00B64E92"/>
    <w:rPr>
      <w:color w:val="035C62"/>
      <w:sz w:val="32"/>
      <w:szCs w:val="20"/>
    </w:rPr>
  </w:style>
  <w:style w:type="character" w:customStyle="1" w:styleId="Heading7Char">
    <w:name w:val="Heading 7 Char"/>
    <w:basedOn w:val="DefaultParagraphFont"/>
    <w:link w:val="Heading7"/>
    <w:uiPriority w:val="9"/>
    <w:rsid w:val="00B64E92"/>
    <w:rPr>
      <w:color w:val="CF4D60" w:themeColor="accent4"/>
      <w:sz w:val="32"/>
      <w:szCs w:val="20"/>
    </w:rPr>
  </w:style>
  <w:style w:type="character" w:customStyle="1" w:styleId="Heading8Char">
    <w:name w:val="Heading 8 Char"/>
    <w:basedOn w:val="DefaultParagraphFont"/>
    <w:link w:val="Heading8"/>
    <w:uiPriority w:val="9"/>
    <w:rsid w:val="00B64E92"/>
    <w:rPr>
      <w:color w:val="5EC5BE"/>
      <w:sz w:val="28"/>
    </w:rPr>
  </w:style>
  <w:style w:type="table" w:customStyle="1" w:styleId="ERO2contrast">
    <w:name w:val="ERO2 contrast"/>
    <w:basedOn w:val="ERO2"/>
    <w:uiPriority w:val="99"/>
    <w:rsid w:val="00A6308A"/>
    <w:tblPr>
      <w:tblBorders>
        <w:insideH w:val="single" w:sz="4" w:space="0" w:color="CF4D60" w:themeColor="accent4"/>
        <w:insideV w:val="single" w:sz="4" w:space="0" w:color="CF4D60" w:themeColor="accent4"/>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CF4D60" w:themeColor="accent4"/>
        </w:tcBorders>
      </w:tcPr>
    </w:tblStylePr>
  </w:style>
  <w:style w:type="paragraph" w:customStyle="1" w:styleId="TableBullet2">
    <w:name w:val="Table Bullet2"/>
    <w:basedOn w:val="TableBullet"/>
    <w:link w:val="TableBullet2Char"/>
    <w:qFormat/>
    <w:rsid w:val="00F533D0"/>
    <w:pPr>
      <w:numPr>
        <w:numId w:val="6"/>
      </w:numPr>
    </w:pPr>
  </w:style>
  <w:style w:type="character" w:customStyle="1" w:styleId="TableBulletChar">
    <w:name w:val="Table Bullet Char"/>
    <w:basedOn w:val="DefaultParagraphFont"/>
    <w:link w:val="TableBullet"/>
    <w:rsid w:val="00B41DB5"/>
  </w:style>
  <w:style w:type="character" w:customStyle="1" w:styleId="TableBullet2Char">
    <w:name w:val="Table Bullet2 Char"/>
    <w:basedOn w:val="TableBulletChar"/>
    <w:link w:val="TableBullet2"/>
    <w:rsid w:val="00B41DB5"/>
  </w:style>
  <w:style w:type="paragraph" w:styleId="Subtitle">
    <w:name w:val="Subtitle"/>
    <w:basedOn w:val="Normal"/>
    <w:next w:val="Normal"/>
    <w:link w:val="SubtitleChar"/>
    <w:uiPriority w:val="11"/>
    <w:rsid w:val="00A56C33"/>
    <w:pPr>
      <w:numPr>
        <w:ilvl w:val="1"/>
      </w:numPr>
      <w:spacing w:before="120" w:after="120"/>
    </w:pPr>
    <w:rPr>
      <w:rFonts w:ascii="Franklin Gothic Book" w:eastAsiaTheme="minorEastAsia" w:hAnsi="Franklin Gothic Book" w:cstheme="minorHAnsi"/>
      <w:color w:val="FFFFFF" w:themeColor="background1"/>
      <w:sz w:val="48"/>
      <w:szCs w:val="32"/>
      <w:lang w:val="en-US"/>
    </w:rPr>
  </w:style>
  <w:style w:type="character" w:customStyle="1" w:styleId="SubtitleChar">
    <w:name w:val="Subtitle Char"/>
    <w:basedOn w:val="DefaultParagraphFont"/>
    <w:link w:val="Subtitle"/>
    <w:uiPriority w:val="11"/>
    <w:rsid w:val="00A56C33"/>
    <w:rPr>
      <w:rFonts w:ascii="Franklin Gothic Book" w:eastAsiaTheme="minorEastAsia" w:hAnsi="Franklin Gothic Book" w:cstheme="minorHAnsi"/>
      <w:color w:val="FFFFFF" w:themeColor="background1"/>
      <w:sz w:val="48"/>
      <w:szCs w:val="32"/>
      <w:lang w:val="en-US"/>
    </w:rPr>
  </w:style>
  <w:style w:type="paragraph" w:styleId="Revision">
    <w:name w:val="Revision"/>
    <w:hidden/>
    <w:uiPriority w:val="99"/>
    <w:semiHidden/>
    <w:rsid w:val="0036287A"/>
    <w:pPr>
      <w:spacing w:line="240" w:lineRule="auto"/>
    </w:pPr>
    <w:rPr>
      <w:lang w:val="en-GB"/>
    </w:rPr>
  </w:style>
  <w:style w:type="table" w:customStyle="1" w:styleId="ERO4">
    <w:name w:val="ERO4"/>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DEF3F2"/>
    </w:tcPr>
    <w:tblStylePr w:type="firstCol">
      <w:rPr>
        <w:rFonts w:asciiTheme="minorHAnsi" w:hAnsiTheme="minorHAnsi"/>
        <w:b/>
        <w:color w:val="FFFFFF" w:themeColor="background1"/>
        <w:sz w:val="22"/>
      </w:rPr>
      <w:tblPr/>
      <w:tcPr>
        <w:shd w:val="clear" w:color="auto" w:fill="035C62"/>
      </w:tcPr>
    </w:tblStylePr>
  </w:style>
  <w:style w:type="table" w:customStyle="1" w:styleId="ERO1">
    <w:name w:val="ERO1"/>
    <w:basedOn w:val="TableNormal"/>
    <w:uiPriority w:val="99"/>
    <w:rsid w:val="00A6308A"/>
    <w:pPr>
      <w:spacing w:beforeLines="60" w:before="60" w:afterLines="60" w:after="60" w:line="240" w:lineRule="auto"/>
    </w:pPr>
    <w:tblPr>
      <w:tblBorders>
        <w:top w:val="single" w:sz="4" w:space="0" w:color="9EDCD7"/>
        <w:left w:val="single" w:sz="4" w:space="0" w:color="9EDCD7"/>
        <w:bottom w:val="single" w:sz="4" w:space="0" w:color="9EDCD7"/>
        <w:right w:val="single" w:sz="4" w:space="0" w:color="9EDCD7"/>
        <w:insideH w:val="single" w:sz="4" w:space="0" w:color="9EDCD7"/>
        <w:insideV w:val="single" w:sz="4" w:space="0" w:color="9EDCD7"/>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3F5F4"/>
      </w:tcPr>
    </w:tblStylePr>
  </w:style>
  <w:style w:type="table" w:customStyle="1" w:styleId="ERO3B">
    <w:name w:val="ERO3B"/>
    <w:basedOn w:val="TableNormal"/>
    <w:uiPriority w:val="99"/>
    <w:rsid w:val="00A6308A"/>
    <w:pPr>
      <w:spacing w:beforeLines="60" w:before="60" w:afterLines="60" w:line="240" w:lineRule="auto"/>
    </w:pPr>
    <w:tblPr>
      <w:tblStyleRowBandSize w:val="1"/>
      <w:tblBorders>
        <w:insideH w:val="single" w:sz="24" w:space="0" w:color="FFFFFF" w:themeColor="background1"/>
        <w:insideV w:val="single" w:sz="24" w:space="0" w:color="FFFFFF" w:themeColor="background1"/>
      </w:tblBorders>
    </w:tblPr>
    <w:tcPr>
      <w:shd w:val="clear" w:color="auto" w:fill="DBE9E9"/>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tblStylePr w:type="band1Horz">
      <w:tblPr/>
      <w:tcPr>
        <w:shd w:val="clear" w:color="auto" w:fill="E3F5F4"/>
      </w:tcPr>
    </w:tblStylePr>
    <w:tblStylePr w:type="band2Horz">
      <w:tblPr/>
      <w:tcPr>
        <w:shd w:val="clear" w:color="auto" w:fill="CAE1E0"/>
      </w:tcPr>
    </w:tblStylePr>
  </w:style>
  <w:style w:type="table" w:customStyle="1" w:styleId="ERO3contrast">
    <w:name w:val="ERO3 contrast"/>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F5DBDE" w:themeFill="accent4" w:themeFillTint="33"/>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CF4D60" w:themeFill="accent4"/>
      </w:tcPr>
    </w:tblStylePr>
  </w:style>
  <w:style w:type="table" w:customStyle="1" w:styleId="ERO3">
    <w:name w:val="ERO3"/>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E3F5F4"/>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style>
  <w:style w:type="paragraph" w:customStyle="1" w:styleId="Quote2">
    <w:name w:val="Quote2"/>
    <w:basedOn w:val="Quote"/>
    <w:next w:val="Normal"/>
    <w:link w:val="Quote2Char"/>
    <w:qFormat/>
    <w:rsid w:val="00DB53B1"/>
    <w:rPr>
      <w:color w:val="A72D3F" w:themeColor="accent4" w:themeShade="BF"/>
      <w:szCs w:val="20"/>
      <w:lang w:val="en-GB"/>
    </w:rPr>
  </w:style>
  <w:style w:type="character" w:customStyle="1" w:styleId="Quote2Char">
    <w:name w:val="Quote2 Char"/>
    <w:basedOn w:val="QuoteChar"/>
    <w:link w:val="Quote2"/>
    <w:rsid w:val="00DB53B1"/>
    <w:rPr>
      <w:rFonts w:ascii="Calibri Light" w:hAnsi="Calibri Light" w:cstheme="minorHAnsi"/>
      <w:color w:val="A72D3F" w:themeColor="accent4" w:themeShade="BF"/>
      <w:szCs w:val="20"/>
      <w:lang w:val="en-GB"/>
    </w:rPr>
  </w:style>
  <w:style w:type="table" w:customStyle="1" w:styleId="ERO4contrast">
    <w:name w:val="ERO4 contrast"/>
    <w:basedOn w:val="ERO4"/>
    <w:uiPriority w:val="99"/>
    <w:rsid w:val="00A6308A"/>
    <w:tblPr/>
    <w:tcPr>
      <w:shd w:val="clear" w:color="auto" w:fill="F5DBDE" w:themeFill="accent4" w:themeFillTint="33"/>
    </w:tcPr>
    <w:tblStylePr w:type="firstCol">
      <w:rPr>
        <w:rFonts w:asciiTheme="minorHAnsi" w:hAnsiTheme="minorHAnsi"/>
        <w:b/>
        <w:color w:val="FFFFFF" w:themeColor="background1"/>
        <w:sz w:val="22"/>
      </w:rPr>
      <w:tblPr/>
      <w:tcPr>
        <w:shd w:val="clear" w:color="auto" w:fill="CF4D60" w:themeFill="accent4"/>
      </w:tcPr>
    </w:tblStylePr>
  </w:style>
  <w:style w:type="character" w:styleId="PlaceholderText">
    <w:name w:val="Placeholder Text"/>
    <w:basedOn w:val="DefaultParagraphFont"/>
    <w:uiPriority w:val="99"/>
    <w:semiHidden/>
    <w:rsid w:val="006E58EB"/>
    <w:rPr>
      <w:color w:val="808080"/>
    </w:rPr>
  </w:style>
  <w:style w:type="paragraph" w:customStyle="1" w:styleId="Featuretext">
    <w:name w:val="Feature text"/>
    <w:basedOn w:val="Normal"/>
    <w:link w:val="FeaturetextChar"/>
    <w:uiPriority w:val="1"/>
    <w:qFormat/>
    <w:rsid w:val="00710514"/>
    <w:pPr>
      <w:pBdr>
        <w:top w:val="single" w:sz="4" w:space="8" w:color="5EC5BE"/>
        <w:left w:val="single" w:sz="4" w:space="8" w:color="5EC5BE"/>
        <w:bottom w:val="single" w:sz="4" w:space="8" w:color="5EC5BE"/>
        <w:right w:val="single" w:sz="4" w:space="8" w:color="5EC5BE"/>
      </w:pBdr>
      <w:ind w:left="170" w:right="170"/>
    </w:pPr>
    <w:rPr>
      <w:rFonts w:cstheme="minorHAnsi"/>
      <w:bCs/>
      <w:color w:val="035C62"/>
    </w:rPr>
  </w:style>
  <w:style w:type="paragraph" w:customStyle="1" w:styleId="Featuretext2">
    <w:name w:val="Feature text 2"/>
    <w:basedOn w:val="Featuretext"/>
    <w:link w:val="Featuretext2Char"/>
    <w:uiPriority w:val="1"/>
    <w:qFormat/>
    <w:rsid w:val="00C8540A"/>
    <w:pPr>
      <w:pBdr>
        <w:top w:val="single" w:sz="2" w:space="8" w:color="FFFFFF" w:themeColor="background1"/>
        <w:left w:val="single" w:sz="2" w:space="8" w:color="FFFFFF" w:themeColor="background1"/>
        <w:bottom w:val="single" w:sz="2" w:space="8" w:color="FFFFFF" w:themeColor="background1"/>
        <w:right w:val="single" w:sz="2" w:space="8" w:color="FFFFFF" w:themeColor="background1"/>
      </w:pBdr>
      <w:shd w:val="clear" w:color="auto" w:fill="DEF3F2"/>
    </w:pPr>
  </w:style>
  <w:style w:type="paragraph" w:customStyle="1" w:styleId="Whitesubheading">
    <w:name w:val="White subheading"/>
    <w:basedOn w:val="Normal"/>
    <w:link w:val="WhitesubheadingChar"/>
    <w:rsid w:val="00D05DCB"/>
    <w:pPr>
      <w:spacing w:after="240" w:line="288" w:lineRule="auto"/>
    </w:pPr>
    <w:rPr>
      <w:rFonts w:ascii="Franklin Gothic Medium" w:hAnsi="Franklin Gothic Medium"/>
      <w:color w:val="FFFFFF" w:themeColor="background1"/>
      <w:sz w:val="32"/>
      <w:szCs w:val="32"/>
    </w:rPr>
  </w:style>
  <w:style w:type="character" w:customStyle="1" w:styleId="FeaturetextChar">
    <w:name w:val="Feature text Char"/>
    <w:basedOn w:val="DefaultParagraphFont"/>
    <w:link w:val="Featuretext"/>
    <w:uiPriority w:val="1"/>
    <w:rsid w:val="00710514"/>
    <w:rPr>
      <w:rFonts w:cstheme="minorHAnsi"/>
      <w:bCs/>
      <w:color w:val="035C62"/>
    </w:rPr>
  </w:style>
  <w:style w:type="character" w:customStyle="1" w:styleId="Featuretext2Char">
    <w:name w:val="Feature text 2 Char"/>
    <w:basedOn w:val="FeaturetextChar"/>
    <w:link w:val="Featuretext2"/>
    <w:uiPriority w:val="1"/>
    <w:rsid w:val="00C8540A"/>
    <w:rPr>
      <w:rFonts w:ascii="Calibri Light" w:hAnsi="Calibri Light" w:cs="Calibri Light"/>
      <w:bCs/>
      <w:color w:val="035C62"/>
      <w:shd w:val="clear" w:color="auto" w:fill="DEF3F2"/>
    </w:rPr>
  </w:style>
  <w:style w:type="paragraph" w:customStyle="1" w:styleId="Whitetext">
    <w:name w:val="White text"/>
    <w:basedOn w:val="Normal"/>
    <w:link w:val="WhitetextChar"/>
    <w:rsid w:val="00D05DCB"/>
    <w:pPr>
      <w:spacing w:after="240" w:line="288" w:lineRule="auto"/>
    </w:pPr>
    <w:rPr>
      <w:color w:val="FFFFFF" w:themeColor="background1"/>
    </w:rPr>
  </w:style>
  <w:style w:type="character" w:customStyle="1" w:styleId="WhitesubheadingChar">
    <w:name w:val="White subheading Char"/>
    <w:basedOn w:val="DefaultParagraphFont"/>
    <w:link w:val="Whitesubheading"/>
    <w:rsid w:val="00D05DCB"/>
    <w:rPr>
      <w:rFonts w:ascii="Franklin Gothic Medium" w:hAnsi="Franklin Gothic Medium"/>
      <w:color w:val="FFFFFF" w:themeColor="background1"/>
      <w:sz w:val="32"/>
      <w:szCs w:val="32"/>
    </w:rPr>
  </w:style>
  <w:style w:type="character" w:customStyle="1" w:styleId="WhitetextChar">
    <w:name w:val="White text Char"/>
    <w:basedOn w:val="DefaultParagraphFont"/>
    <w:link w:val="Whitetext"/>
    <w:rsid w:val="00D05DCB"/>
    <w:rPr>
      <w:color w:val="FFFFFF" w:themeColor="background1"/>
    </w:rPr>
  </w:style>
  <w:style w:type="paragraph" w:customStyle="1" w:styleId="Quote3">
    <w:name w:val="Quote3"/>
    <w:basedOn w:val="Quote2"/>
    <w:link w:val="Quote3Char"/>
    <w:qFormat/>
    <w:rsid w:val="00D05DCB"/>
    <w:pPr>
      <w:ind w:left="567" w:right="567"/>
      <w:jc w:val="center"/>
    </w:pPr>
  </w:style>
  <w:style w:type="character" w:customStyle="1" w:styleId="Quote3Char">
    <w:name w:val="Quote3 Char"/>
    <w:basedOn w:val="Quote2Char"/>
    <w:link w:val="Quote3"/>
    <w:rsid w:val="00D05DCB"/>
    <w:rPr>
      <w:rFonts w:ascii="Calibri Light" w:hAnsi="Calibri Light" w:cstheme="minorHAnsi"/>
      <w:color w:val="A72D3F" w:themeColor="accent4" w:themeShade="BF"/>
      <w:szCs w:val="20"/>
      <w:lang w:val="en-GB"/>
    </w:rPr>
  </w:style>
  <w:style w:type="table" w:customStyle="1" w:styleId="ERO1contrast">
    <w:name w:val="ERO1 contrast"/>
    <w:basedOn w:val="TableNormal"/>
    <w:uiPriority w:val="99"/>
    <w:rsid w:val="00A6308A"/>
    <w:pPr>
      <w:spacing w:beforeLines="60" w:before="60" w:afterLines="60" w:line="240" w:lineRule="auto"/>
    </w:pPr>
    <w:tblPr>
      <w:tblBorders>
        <w:top w:val="single" w:sz="4" w:space="0" w:color="E2949F" w:themeColor="accent4" w:themeTint="99"/>
        <w:left w:val="single" w:sz="4" w:space="0" w:color="E2949F" w:themeColor="accent4" w:themeTint="99"/>
        <w:bottom w:val="single" w:sz="4" w:space="0" w:color="E2949F" w:themeColor="accent4" w:themeTint="99"/>
        <w:right w:val="single" w:sz="4" w:space="0" w:color="E2949F" w:themeColor="accent4" w:themeTint="99"/>
        <w:insideH w:val="single" w:sz="4" w:space="0" w:color="E2949F" w:themeColor="accent4" w:themeTint="99"/>
        <w:insideV w:val="single" w:sz="4" w:space="0" w:color="E2949F" w:themeColor="accent4" w:themeTint="99"/>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BB7BF" w:themeFill="accent4" w:themeFillTint="66"/>
      </w:tcPr>
    </w:tblStylePr>
  </w:style>
  <w:style w:type="paragraph" w:customStyle="1" w:styleId="Featuretext3">
    <w:name w:val="Feature text 3"/>
    <w:basedOn w:val="Featuretext2"/>
    <w:link w:val="Featuretext3Char"/>
    <w:uiPriority w:val="1"/>
    <w:qFormat/>
    <w:rsid w:val="00C8540A"/>
    <w:pPr>
      <w:shd w:val="clear" w:color="auto" w:fill="F5DBDE" w:themeFill="accent4" w:themeFillTint="33"/>
    </w:pPr>
    <w:rPr>
      <w:color w:val="000000"/>
      <w14:textFill>
        <w14:solidFill>
          <w14:srgbClr w14:val="000000">
            <w14:lumMod w14:val="50000"/>
          </w14:srgbClr>
        </w14:solidFill>
      </w14:textFill>
    </w:rPr>
  </w:style>
  <w:style w:type="character" w:customStyle="1" w:styleId="Featuretext3Char">
    <w:name w:val="Feature text 3 Char"/>
    <w:basedOn w:val="Featuretext2Char"/>
    <w:link w:val="Featuretext3"/>
    <w:uiPriority w:val="1"/>
    <w:rsid w:val="00C8540A"/>
    <w:rPr>
      <w:rFonts w:ascii="Calibri Light" w:hAnsi="Calibri Light" w:cs="Calibri Light"/>
      <w:bCs/>
      <w:color w:val="000000"/>
      <w:shd w:val="clear" w:color="auto" w:fill="F5DBDE" w:themeFill="accent4" w:themeFillTint="33"/>
      <w14:textFill>
        <w14:solidFill>
          <w14:srgbClr w14:val="000000">
            <w14:lumMod w14:val="50000"/>
          </w14:srgbClr>
        </w14:solidFill>
      </w14:textFill>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 w:type="paragraph" w:customStyle="1" w:styleId="Banner">
    <w:name w:val="Banner"/>
    <w:basedOn w:val="Heading1"/>
    <w:link w:val="BannerChar"/>
    <w:uiPriority w:val="4"/>
    <w:qFormat/>
    <w:rsid w:val="009A2B64"/>
    <w:pPr>
      <w:spacing w:after="160"/>
    </w:pPr>
    <w:rPr>
      <w:rFonts w:cstheme="minorHAnsi"/>
      <w:color w:val="FFFFFF" w:themeColor="background1"/>
      <w:sz w:val="44"/>
      <w:szCs w:val="24"/>
    </w:rPr>
  </w:style>
  <w:style w:type="character" w:customStyle="1" w:styleId="BannerChar">
    <w:name w:val="Banner Char"/>
    <w:basedOn w:val="Heading1Char"/>
    <w:link w:val="Banner"/>
    <w:uiPriority w:val="4"/>
    <w:rsid w:val="00B64E92"/>
    <w:rPr>
      <w:rFonts w:eastAsia="Yu Gothic Light" w:cstheme="minorHAnsi"/>
      <w:noProof/>
      <w:color w:val="FFFFFF" w:themeColor="background1"/>
      <w:sz w:val="44"/>
      <w:szCs w:val="24"/>
    </w:rPr>
  </w:style>
  <w:style w:type="table" w:customStyle="1" w:styleId="ERO20Sideheadings">
    <w:name w:val="ERO2.0 (Side headings)"/>
    <w:basedOn w:val="TableNormal"/>
    <w:uiPriority w:val="99"/>
    <w:rsid w:val="00252675"/>
    <w:pPr>
      <w:spacing w:line="240" w:lineRule="auto"/>
    </w:pPr>
    <w:tblPr>
      <w:tblBorders>
        <w:insideH w:val="single" w:sz="4" w:space="0" w:color="44C4BF"/>
        <w:insideV w:val="single" w:sz="4" w:space="0" w:color="44C4BF"/>
      </w:tblBorders>
    </w:tblPr>
    <w:tblStylePr w:type="firstCol">
      <w:tblPr/>
      <w:tcPr>
        <w:tcBorders>
          <w:top w:val="nil"/>
          <w:left w:val="nil"/>
          <w:bottom w:val="nil"/>
          <w:right w:val="single" w:sz="18" w:space="0" w:color="44C4BF"/>
          <w:insideH w:val="single" w:sz="4" w:space="0" w:color="44C4BF"/>
          <w:insideV w:val="single" w:sz="4" w:space="0" w:color="44C4BF"/>
          <w:tl2br w:val="nil"/>
          <w:tr2bl w:val="nil"/>
        </w:tcBorders>
      </w:tcPr>
    </w:tblStylePr>
  </w:style>
  <w:style w:type="paragraph" w:customStyle="1" w:styleId="Hidden">
    <w:name w:val="Hidden"/>
    <w:basedOn w:val="Normal"/>
    <w:link w:val="HiddenChar"/>
    <w:uiPriority w:val="3"/>
    <w:qFormat/>
    <w:rsid w:val="005B191B"/>
    <w:rPr>
      <w:vanish/>
      <w:color w:val="5B9BD5"/>
    </w:rPr>
  </w:style>
  <w:style w:type="character" w:customStyle="1" w:styleId="HiddenChar">
    <w:name w:val="Hidden Char"/>
    <w:basedOn w:val="DefaultParagraphFont"/>
    <w:link w:val="Hidden"/>
    <w:uiPriority w:val="3"/>
    <w:rsid w:val="005B191B"/>
    <w:rPr>
      <w:vanish/>
      <w:color w:val="5B9BD5"/>
    </w:rPr>
  </w:style>
  <w:style w:type="paragraph" w:styleId="ListParagraph">
    <w:name w:val="List Paragraph"/>
    <w:aliases w:val="Bullet"/>
    <w:basedOn w:val="Normal"/>
    <w:uiPriority w:val="34"/>
    <w:qFormat/>
    <w:rsid w:val="005D171B"/>
    <w:pPr>
      <w:ind w:left="720"/>
      <w:contextualSpacing/>
    </w:pPr>
  </w:style>
  <w:style w:type="paragraph" w:styleId="CommentText">
    <w:name w:val="annotation text"/>
    <w:basedOn w:val="Normal"/>
    <w:link w:val="CommentTextChar"/>
    <w:uiPriority w:val="99"/>
    <w:unhideWhenUsed/>
    <w:rsid w:val="009440E5"/>
    <w:pPr>
      <w:spacing w:line="240" w:lineRule="auto"/>
    </w:pPr>
    <w:rPr>
      <w:sz w:val="20"/>
      <w:szCs w:val="20"/>
    </w:rPr>
  </w:style>
  <w:style w:type="character" w:customStyle="1" w:styleId="CommentTextChar">
    <w:name w:val="Comment Text Char"/>
    <w:basedOn w:val="DefaultParagraphFont"/>
    <w:link w:val="CommentText"/>
    <w:uiPriority w:val="99"/>
    <w:rsid w:val="009440E5"/>
    <w:rPr>
      <w:sz w:val="20"/>
      <w:szCs w:val="20"/>
    </w:rPr>
  </w:style>
  <w:style w:type="character" w:styleId="Mention">
    <w:name w:val="Mention"/>
    <w:basedOn w:val="DefaultParagraphFont"/>
    <w:uiPriority w:val="99"/>
    <w:unhideWhenUsed/>
    <w:rsid w:val="009440E5"/>
    <w:rPr>
      <w:color w:val="2B579A"/>
      <w:shd w:val="clear" w:color="auto" w:fill="E1DFDD"/>
    </w:rPr>
  </w:style>
  <w:style w:type="paragraph" w:styleId="NormalWeb">
    <w:name w:val="Normal (Web)"/>
    <w:basedOn w:val="Normal"/>
    <w:uiPriority w:val="99"/>
    <w:unhideWhenUsed/>
    <w:rsid w:val="00EC0BE2"/>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EditableText">
    <w:name w:val="Editable Text"/>
    <w:basedOn w:val="Normal"/>
    <w:link w:val="EditableTextChar"/>
    <w:qFormat/>
    <w:rsid w:val="00F82AD4"/>
    <w:pPr>
      <w:spacing w:after="200" w:line="276" w:lineRule="auto"/>
    </w:pPr>
    <w:rPr>
      <w:rFonts w:ascii="Times New Roman" w:hAnsi="Times New Roman"/>
      <w:color w:val="0000FF"/>
      <w:sz w:val="24"/>
      <w:lang w:val="en-US"/>
    </w:rPr>
  </w:style>
  <w:style w:type="character" w:customStyle="1" w:styleId="EditableTextChar">
    <w:name w:val="Editable Text Char"/>
    <w:basedOn w:val="DefaultParagraphFont"/>
    <w:link w:val="EditableText"/>
    <w:rsid w:val="00F82AD4"/>
    <w:rPr>
      <w:rFonts w:ascii="Times New Roman" w:hAnsi="Times New Roman"/>
      <w:color w:val="0000FF"/>
      <w:sz w:val="24"/>
      <w:lang w:val="en-US"/>
    </w:rPr>
  </w:style>
  <w:style w:type="table" w:styleId="MediumList2-Accent1">
    <w:name w:val="Medium List 2 Accent 1"/>
    <w:basedOn w:val="TableNormal"/>
    <w:uiPriority w:val="66"/>
    <w:rsid w:val="00C710F5"/>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35C62" w:themeColor="accent1"/>
        <w:left w:val="single" w:sz="8" w:space="0" w:color="035C62" w:themeColor="accent1"/>
        <w:bottom w:val="single" w:sz="8" w:space="0" w:color="035C62" w:themeColor="accent1"/>
        <w:right w:val="single" w:sz="8" w:space="0" w:color="035C62" w:themeColor="accent1"/>
      </w:tblBorders>
    </w:tblPr>
    <w:tblStylePr w:type="firstRow">
      <w:rPr>
        <w:sz w:val="24"/>
        <w:szCs w:val="24"/>
      </w:rPr>
      <w:tblPr/>
      <w:tcPr>
        <w:tcBorders>
          <w:top w:val="nil"/>
          <w:left w:val="nil"/>
          <w:bottom w:val="single" w:sz="24" w:space="0" w:color="035C62" w:themeColor="accent1"/>
          <w:right w:val="nil"/>
          <w:insideH w:val="nil"/>
          <w:insideV w:val="nil"/>
        </w:tcBorders>
        <w:shd w:val="clear" w:color="auto" w:fill="FFFFFF" w:themeFill="background1"/>
      </w:tcPr>
    </w:tblStylePr>
    <w:tblStylePr w:type="lastRow">
      <w:tblPr/>
      <w:tcPr>
        <w:tcBorders>
          <w:top w:val="single" w:sz="8" w:space="0" w:color="035C6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35C62" w:themeColor="accent1"/>
          <w:insideH w:val="nil"/>
          <w:insideV w:val="nil"/>
        </w:tcBorders>
        <w:shd w:val="clear" w:color="auto" w:fill="FFFFFF" w:themeFill="background1"/>
      </w:tcPr>
    </w:tblStylePr>
    <w:tblStylePr w:type="lastCol">
      <w:tblPr/>
      <w:tcPr>
        <w:tcBorders>
          <w:top w:val="nil"/>
          <w:left w:val="single" w:sz="8" w:space="0" w:color="035C6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CF5FC" w:themeFill="accent1" w:themeFillTint="3F"/>
      </w:tcPr>
    </w:tblStylePr>
    <w:tblStylePr w:type="band1Horz">
      <w:tblPr/>
      <w:tcPr>
        <w:tcBorders>
          <w:top w:val="nil"/>
          <w:bottom w:val="nil"/>
          <w:insideH w:val="nil"/>
          <w:insideV w:val="nil"/>
        </w:tcBorders>
        <w:shd w:val="clear" w:color="auto" w:fill="9CF5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ideheadingsTeThuhu">
    <w:name w:val="Side headings Te Tāhuhu"/>
    <w:basedOn w:val="TableNormal"/>
    <w:uiPriority w:val="99"/>
    <w:rsid w:val="00386BCD"/>
    <w:pPr>
      <w:spacing w:before="40" w:after="40" w:line="276" w:lineRule="auto"/>
    </w:pPr>
    <w:rPr>
      <w:rFonts w:ascii="Arial" w:hAnsi="Arial" w:cs="Times New Roman"/>
      <w:szCs w:val="24"/>
    </w:rPr>
    <w:tblPr>
      <w:tblBorders>
        <w:top w:val="single" w:sz="6" w:space="0" w:color="4C1F41"/>
        <w:bottom w:val="single" w:sz="6" w:space="0" w:color="4C1F41"/>
        <w:insideH w:val="single" w:sz="6" w:space="0" w:color="BFBFBF" w:themeColor="background1" w:themeShade="BF"/>
        <w:insideV w:val="single" w:sz="6" w:space="0" w:color="BFBFBF" w:themeColor="background1" w:themeShade="BF"/>
      </w:tblBorders>
    </w:tblPr>
    <w:trPr>
      <w:cantSplit/>
    </w:trPr>
    <w:tblStylePr w:type="firstCol">
      <w:tblPr/>
      <w:tcPr>
        <w:shd w:val="clear" w:color="auto" w:fill="4C1F41"/>
      </w:tcPr>
    </w:tblStylePr>
  </w:style>
  <w:style w:type="table" w:customStyle="1" w:styleId="TopandsideheadingsTeThuhu">
    <w:name w:val="Top and side headings Te Tāhuhu"/>
    <w:basedOn w:val="TableNormal"/>
    <w:uiPriority w:val="99"/>
    <w:rsid w:val="00EF7F4D"/>
    <w:pPr>
      <w:spacing w:before="40" w:after="40" w:line="276" w:lineRule="auto"/>
    </w:pPr>
    <w:rPr>
      <w:rFonts w:ascii="Arial" w:hAnsi="Arial" w:cs="Times New Roman"/>
      <w:szCs w:val="24"/>
    </w:rPr>
    <w:tblPr>
      <w:tblBorders>
        <w:bottom w:val="single" w:sz="8" w:space="0" w:color="4C1F41"/>
        <w:insideH w:val="single" w:sz="6" w:space="0" w:color="BFBFBF" w:themeColor="background1" w:themeShade="BF"/>
        <w:insideV w:val="single" w:sz="6" w:space="0" w:color="BFBFBF" w:themeColor="background1" w:themeShade="BF"/>
      </w:tblBorders>
    </w:tblPr>
    <w:trPr>
      <w:cantSplit/>
    </w:trPr>
    <w:tblStylePr w:type="firstRow">
      <w:pPr>
        <w:wordWrap/>
        <w:spacing w:beforeLines="0" w:before="100" w:beforeAutospacing="0" w:afterLines="0" w:after="40" w:afterAutospacing="0" w:line="276" w:lineRule="auto"/>
        <w:contextualSpacing w:val="0"/>
        <w:mirrorIndents/>
      </w:pPr>
      <w:tblPr/>
      <w:trPr>
        <w:tblHeader/>
      </w:trPr>
      <w:tcPr>
        <w:tcBorders>
          <w:top w:val="nil"/>
          <w:left w:val="nil"/>
          <w:bottom w:val="nil"/>
          <w:right w:val="nil"/>
          <w:insideH w:val="nil"/>
          <w:insideV w:val="single" w:sz="6" w:space="0" w:color="FFFFFF" w:themeColor="background1"/>
          <w:tl2br w:val="nil"/>
          <w:tr2bl w:val="nil"/>
        </w:tcBorders>
        <w:shd w:val="clear" w:color="auto" w:fill="4C1F41"/>
      </w:tcPr>
    </w:tblStylePr>
    <w:tblStylePr w:type="firstCol">
      <w:tblPr/>
      <w:tcPr>
        <w:tcBorders>
          <w:top w:val="nil"/>
          <w:left w:val="nil"/>
          <w:bottom w:val="single" w:sz="8" w:space="0" w:color="4C1F41"/>
          <w:right w:val="single" w:sz="6" w:space="0" w:color="FFFFFF" w:themeColor="background1"/>
          <w:insideH w:val="single" w:sz="4" w:space="0" w:color="FFFFFF" w:themeColor="background1"/>
          <w:insideV w:val="single" w:sz="4" w:space="0" w:color="FFFFFF" w:themeColor="background1"/>
          <w:tl2br w:val="nil"/>
          <w:tr2bl w:val="nil"/>
        </w:tcBorders>
        <w:shd w:val="clear" w:color="auto" w:fill="D9D9D9" w:themeFill="background1" w:themeFillShade="D9"/>
      </w:tcPr>
    </w:tblStylePr>
  </w:style>
  <w:style w:type="table" w:customStyle="1" w:styleId="TableGrid1">
    <w:name w:val="Table Grid1"/>
    <w:basedOn w:val="TableNormal"/>
    <w:next w:val="TableGrid"/>
    <w:uiPriority w:val="39"/>
    <w:rsid w:val="000C05A3"/>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elled">
    <w:name w:val="labelled"/>
    <w:basedOn w:val="Normal"/>
    <w:rsid w:val="000D46BE"/>
    <w:pPr>
      <w:spacing w:line="240" w:lineRule="auto"/>
    </w:pPr>
    <w:rPr>
      <w:rFonts w:ascii="Arial" w:eastAsia="Times New Roman" w:hAnsi="Arial" w:cs="Times New Roman"/>
      <w:sz w:val="24"/>
      <w:szCs w:val="24"/>
      <w:lang w:eastAsia="en-NZ"/>
    </w:rPr>
  </w:style>
  <w:style w:type="paragraph" w:customStyle="1" w:styleId="text">
    <w:name w:val="text"/>
    <w:basedOn w:val="Normal"/>
    <w:rsid w:val="000D46BE"/>
    <w:pPr>
      <w:spacing w:line="240" w:lineRule="auto"/>
    </w:pPr>
    <w:rPr>
      <w:rFonts w:ascii="Arial" w:eastAsia="Times New Roman" w:hAnsi="Arial" w:cs="Times New Roman"/>
      <w:sz w:val="24"/>
      <w:szCs w:val="24"/>
      <w:lang w:eastAsia="en-NZ"/>
    </w:rPr>
  </w:style>
  <w:style w:type="table" w:customStyle="1" w:styleId="PracticeFrameworkTable1">
    <w:name w:val="Practice Framework Table1"/>
    <w:basedOn w:val="TableNormal"/>
    <w:uiPriority w:val="99"/>
    <w:rsid w:val="000D46BE"/>
    <w:pPr>
      <w:spacing w:before="80" w:after="80" w:line="240" w:lineRule="auto"/>
    </w:pPr>
    <w:rPr>
      <w:rFonts w:ascii="Arial" w:eastAsia="Times New Roman" w:hAnsi="Arial" w:cs="Times New Roman"/>
      <w:sz w:val="20"/>
      <w:szCs w:val="20"/>
      <w:lang w:val="en-AU" w:eastAsia="en-AU"/>
    </w:rPr>
    <w:tblPr>
      <w:tblInd w:w="85" w:type="dxa"/>
      <w:tblBorders>
        <w:top w:val="single" w:sz="8" w:space="0" w:color="FFFFFF"/>
        <w:bottom w:val="single" w:sz="4" w:space="0" w:color="auto"/>
        <w:insideH w:val="single" w:sz="4" w:space="0" w:color="auto"/>
      </w:tblBorders>
      <w:tblCellMar>
        <w:top w:w="28" w:type="dxa"/>
        <w:left w:w="85" w:type="dxa"/>
        <w:bottom w:w="28" w:type="dxa"/>
        <w:right w:w="85" w:type="dxa"/>
      </w:tblCellMar>
    </w:tblPr>
    <w:tblStylePr w:type="firstRow">
      <w:rPr>
        <w:b/>
        <w:color w:val="FFFFFF"/>
      </w:rPr>
      <w:tblPr/>
      <w:tcPr>
        <w:shd w:val="clear" w:color="auto" w:fill="006F79"/>
      </w:tcPr>
    </w:tblStylePr>
    <w:tblStylePr w:type="firstCol">
      <w:rPr>
        <w:color w:val="006F79"/>
      </w:rPr>
    </w:tblStylePr>
  </w:style>
  <w:style w:type="character" w:customStyle="1" w:styleId="hit">
    <w:name w:val="hit"/>
    <w:basedOn w:val="DefaultParagraphFont"/>
    <w:rsid w:val="000D46BE"/>
  </w:style>
  <w:style w:type="character" w:customStyle="1" w:styleId="normaltextrun">
    <w:name w:val="normaltextrun"/>
    <w:basedOn w:val="DefaultParagraphFont"/>
    <w:rsid w:val="004E5AEF"/>
  </w:style>
  <w:style w:type="paragraph" w:customStyle="1" w:styleId="paragraph">
    <w:name w:val="paragraph"/>
    <w:basedOn w:val="Normal"/>
    <w:rsid w:val="003F4047"/>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eop">
    <w:name w:val="eop"/>
    <w:basedOn w:val="DefaultParagraphFont"/>
    <w:rsid w:val="003F4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78274">
      <w:bodyDiv w:val="1"/>
      <w:marLeft w:val="0"/>
      <w:marRight w:val="0"/>
      <w:marTop w:val="0"/>
      <w:marBottom w:val="0"/>
      <w:divBdr>
        <w:top w:val="none" w:sz="0" w:space="0" w:color="auto"/>
        <w:left w:val="none" w:sz="0" w:space="0" w:color="auto"/>
        <w:bottom w:val="none" w:sz="0" w:space="0" w:color="auto"/>
        <w:right w:val="none" w:sz="0" w:space="0" w:color="auto"/>
      </w:divBdr>
    </w:div>
    <w:div w:id="436800858">
      <w:bodyDiv w:val="1"/>
      <w:marLeft w:val="0"/>
      <w:marRight w:val="0"/>
      <w:marTop w:val="0"/>
      <w:marBottom w:val="0"/>
      <w:divBdr>
        <w:top w:val="none" w:sz="0" w:space="0" w:color="auto"/>
        <w:left w:val="none" w:sz="0" w:space="0" w:color="auto"/>
        <w:bottom w:val="none" w:sz="0" w:space="0" w:color="auto"/>
        <w:right w:val="none" w:sz="0" w:space="0" w:color="auto"/>
      </w:divBdr>
    </w:div>
    <w:div w:id="1150169085">
      <w:bodyDiv w:val="1"/>
      <w:marLeft w:val="0"/>
      <w:marRight w:val="0"/>
      <w:marTop w:val="0"/>
      <w:marBottom w:val="0"/>
      <w:divBdr>
        <w:top w:val="none" w:sz="0" w:space="0" w:color="auto"/>
        <w:left w:val="none" w:sz="0" w:space="0" w:color="auto"/>
        <w:bottom w:val="none" w:sz="0" w:space="0" w:color="auto"/>
        <w:right w:val="none" w:sz="0" w:space="0" w:color="auto"/>
      </w:divBdr>
    </w:div>
    <w:div w:id="17909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ro.govt.nz" TargetMode="External"/><Relationship Id="rId18" Type="http://schemas.openxmlformats.org/officeDocument/2006/relationships/hyperlink" Target="https://learningfromhome.govt.nz/" TargetMode="External"/><Relationship Id="rId26" Type="http://schemas.openxmlformats.org/officeDocument/2006/relationships/hyperlink" Target="https://www.ero.govt.nz/" TargetMode="External"/><Relationship Id="rId3" Type="http://schemas.openxmlformats.org/officeDocument/2006/relationships/customXml" Target="../customXml/item3.xml"/><Relationship Id="rId21" Type="http://schemas.openxmlformats.org/officeDocument/2006/relationships/hyperlink" Target="http://www.building.govt.nz" TargetMode="Externa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ro.govt.nz" TargetMode="External"/><Relationship Id="rId25" Type="http://schemas.openxmlformats.org/officeDocument/2006/relationships/hyperlink" Target="https://learningfromhome.govt.nz/"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legislation.govt.nz/act/public/2020/0038/latest/LMS171794.html" TargetMode="External"/><Relationship Id="rId20" Type="http://schemas.openxmlformats.org/officeDocument/2006/relationships/hyperlink" Target="https://www.building.govt.nz/building-officials/guides-for-building-officials/building-warrants-of-fitnes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nzqa.govt.nz"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education.govt.nz/education-professionals/schools-year-0-13/administration-and-management/private-school-registration/fit-and-proper-assessment-private-school-managers" TargetMode="External"/><Relationship Id="rId23" Type="http://schemas.openxmlformats.org/officeDocument/2006/relationships/hyperlink" Target="https://www.tekura.school.nz/assets/enrolment/Te-Kura-Enrolment-and-Dual-Tuition-Policy.pdf" TargetMode="External"/><Relationship Id="rId28" Type="http://schemas.openxmlformats.org/officeDocument/2006/relationships/hyperlink" Target="mailto:info@ero.govt.nz" TargetMode="External"/><Relationship Id="rId10" Type="http://schemas.openxmlformats.org/officeDocument/2006/relationships/webSettings" Target="webSettings.xml"/><Relationship Id="rId19" Type="http://schemas.openxmlformats.org/officeDocument/2006/relationships/hyperlink" Target="https://legislation.govt.nz/act/public/2020/0038/latest/whole.html"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nfo@ero.govt.nz" TargetMode="External"/><Relationship Id="rId22" Type="http://schemas.openxmlformats.org/officeDocument/2006/relationships/hyperlink" Target="https://www.education.govt.nz/education-professionals/schools-year-0-13/health-and-safety/health-and-safety-responsibilities-schools" TargetMode="External"/><Relationship Id="rId27" Type="http://schemas.openxmlformats.org/officeDocument/2006/relationships/hyperlink" Target="mailto:info@ero.govt.nz" TargetMode="External"/><Relationship Id="rId30" Type="http://schemas.openxmlformats.org/officeDocument/2006/relationships/header" Target="header1.xml"/><Relationship Id="rId8"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3F24CFA88A41C2B20E8D3960636732"/>
        <w:category>
          <w:name w:val="General"/>
          <w:gallery w:val="placeholder"/>
        </w:category>
        <w:types>
          <w:type w:val="bbPlcHdr"/>
        </w:types>
        <w:behaviors>
          <w:behavior w:val="content"/>
        </w:behaviors>
        <w:guid w:val="{A77305F6-09B2-49C7-9A00-8A356DCEF103}"/>
      </w:docPartPr>
      <w:docPartBody>
        <w:p w:rsidR="008D2B88" w:rsidRDefault="007F7FAA" w:rsidP="007F7FAA">
          <w:pPr>
            <w:pStyle w:val="443F24CFA88A41C2B20E8D3960636732"/>
          </w:pPr>
          <w:r w:rsidRPr="00987C89">
            <w:rPr>
              <w:rStyle w:val="PlaceholderText"/>
            </w:rPr>
            <w:t>Click or tap to enter a date.</w:t>
          </w:r>
        </w:p>
      </w:docPartBody>
    </w:docPart>
    <w:docPart>
      <w:docPartPr>
        <w:name w:val="200739157049483D99575642D50D28D0"/>
        <w:category>
          <w:name w:val="General"/>
          <w:gallery w:val="placeholder"/>
        </w:category>
        <w:types>
          <w:type w:val="bbPlcHdr"/>
        </w:types>
        <w:behaviors>
          <w:behavior w:val="content"/>
        </w:behaviors>
        <w:guid w:val="{4EF6E896-24E1-4275-A5E9-E884D8C86D30}"/>
      </w:docPartPr>
      <w:docPartBody>
        <w:p w:rsidR="008D2B88" w:rsidRDefault="007F7FAA" w:rsidP="007F7FAA">
          <w:pPr>
            <w:pStyle w:val="200739157049483D99575642D50D28D0"/>
          </w:pPr>
          <w:r w:rsidRPr="00987C8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8E"/>
    <w:rsid w:val="000E596C"/>
    <w:rsid w:val="00125DF6"/>
    <w:rsid w:val="0024428C"/>
    <w:rsid w:val="002D2285"/>
    <w:rsid w:val="003B0108"/>
    <w:rsid w:val="00447F82"/>
    <w:rsid w:val="005F2AF6"/>
    <w:rsid w:val="005F325D"/>
    <w:rsid w:val="006C03D5"/>
    <w:rsid w:val="0073078E"/>
    <w:rsid w:val="007F7FAA"/>
    <w:rsid w:val="008752D8"/>
    <w:rsid w:val="008D2B88"/>
    <w:rsid w:val="0091500F"/>
    <w:rsid w:val="009A47C2"/>
    <w:rsid w:val="00A64011"/>
    <w:rsid w:val="00B01556"/>
    <w:rsid w:val="00B9604B"/>
    <w:rsid w:val="00C03BBE"/>
    <w:rsid w:val="00C76CF4"/>
    <w:rsid w:val="00C76F80"/>
    <w:rsid w:val="00C9117B"/>
    <w:rsid w:val="00C96F00"/>
    <w:rsid w:val="00CA4535"/>
    <w:rsid w:val="00D54DD0"/>
    <w:rsid w:val="00D621CC"/>
    <w:rsid w:val="00E72291"/>
    <w:rsid w:val="00F17D07"/>
    <w:rsid w:val="00F3033F"/>
    <w:rsid w:val="00F56190"/>
    <w:rsid w:val="00F743B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7FAA"/>
    <w:rPr>
      <w:color w:val="808080"/>
    </w:rPr>
  </w:style>
  <w:style w:type="paragraph" w:customStyle="1" w:styleId="443F24CFA88A41C2B20E8D3960636732">
    <w:name w:val="443F24CFA88A41C2B20E8D3960636732"/>
    <w:rsid w:val="007F7FAA"/>
  </w:style>
  <w:style w:type="paragraph" w:customStyle="1" w:styleId="200739157049483D99575642D50D28D0">
    <w:name w:val="200739157049483D99575642D50D28D0"/>
    <w:rsid w:val="007F7F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RO5">
      <a:dk1>
        <a:srgbClr val="000000"/>
      </a:dk1>
      <a:lt1>
        <a:srgbClr val="FFFFFF"/>
      </a:lt1>
      <a:dk2>
        <a:srgbClr val="024D4E"/>
      </a:dk2>
      <a:lt2>
        <a:srgbClr val="E9E4E3"/>
      </a:lt2>
      <a:accent1>
        <a:srgbClr val="035C62"/>
      </a:accent1>
      <a:accent2>
        <a:srgbClr val="009188"/>
      </a:accent2>
      <a:accent3>
        <a:srgbClr val="5EC5BE"/>
      </a:accent3>
      <a:accent4>
        <a:srgbClr val="CF4D60"/>
      </a:accent4>
      <a:accent5>
        <a:srgbClr val="8A2534"/>
      </a:accent5>
      <a:accent6>
        <a:srgbClr val="035C62"/>
      </a:accent6>
      <a:hlink>
        <a:srgbClr val="06B9C5"/>
      </a:hlink>
      <a:folHlink>
        <a:srgbClr val="7030A0"/>
      </a:folHlink>
    </a:clrScheme>
    <a:fontScheme name="ERO 2">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ubactivity xmlns="4f9c820c-e7e2-444d-97ee-45f2b3485c1d">NA</Subactivity>
    <Activity xmlns="4f9c820c-e7e2-444d-97ee-45f2b3485c1d">Internal Communications</Activity>
    <FunctionGroup xmlns="4f9c820c-e7e2-444d-97ee-45f2b3485c1d">NA</FunctionGroup>
    <Team xmlns="c91a514c-9034-4fa3-897a-8352025b26ed">NA</Team>
    <Function xmlns="4f9c820c-e7e2-444d-97ee-45f2b3485c1d">Communications</Function>
    <AggregationStatus xmlns="4f9c820c-e7e2-444d-97ee-45f2b3485c1d">Normal</AggregationStatus>
    <Case xmlns="4f9c820c-e7e2-444d-97ee-45f2b3485c1d">Private Schools and Hostels REFORM 2026</Case>
    <Channel xmlns="c91a514c-9034-4fa3-897a-8352025b26ed">NA</Channel>
    <Year xmlns="c91a514c-9034-4fa3-897a-8352025b26ed">NA</Year>
    <BusinessValue xmlns="4f9c820c-e7e2-444d-97ee-45f2b3485c1d" xsi:nil="true"/>
    <PRADateDisposal xmlns="4f9c820c-e7e2-444d-97ee-45f2b3485c1d" xsi:nil="true"/>
    <OriginalSubject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Level2 xmlns="c91a514c-9034-4fa3-897a-8352025b26ed" xsi:nil="true"/>
    <ILFrom xmlns="c91a514c-9034-4fa3-897a-8352025b26ed" xsi:nil="true"/>
    <CategoryValue xmlns="4f9c820c-e7e2-444d-97ee-45f2b3485c1d">Private Sch and Hostels Forms website</CategoryValue>
    <Sent xmlns="4f9c820c-e7e2-444d-97ee-45f2b3485c1d" xsi:nil="true"/>
    <PRADate2 xmlns="4f9c820c-e7e2-444d-97ee-45f2b3485c1d" xsi:nil="true"/>
    <PRAText1 xmlns="4f9c820c-e7e2-444d-97ee-45f2b3485c1d" xsi:nil="true"/>
    <PRAText4 xmlns="4f9c820c-e7e2-444d-97ee-45f2b3485c1d" xsi:nil="true"/>
    <Level3 xmlns="c91a514c-9034-4fa3-897a-8352025b26ed" xsi:nil="true"/>
    <Project xmlns="4f9c820c-e7e2-444d-97ee-45f2b3485c1d">NA</Project>
    <Received xmlns="15ffb055-6eb4-45a1-bc20-bf2ac0d420da" xsi:nil="true"/>
    <RelatedPeople xmlns="4f9c820c-e7e2-444d-97ee-45f2b3485c1d">
      <UserInfo>
        <DisplayName/>
        <AccountId xsi:nil="true"/>
        <AccountType/>
      </UserInfo>
    </RelatedPeople>
    <AggregationNarrative xmlns="725c79e5-42ce-4aa0-ac78-b6418001f0d2" xsi:nil="true"/>
    <PRAType xmlns="4f9c820c-e7e2-444d-97ee-45f2b3485c1d" xsi:nil="true"/>
    <PRADate1 xmlns="4f9c820c-e7e2-444d-97ee-45f2b3485c1d" xsi:nil="true"/>
    <DocumentType xmlns="4f9c820c-e7e2-444d-97ee-45f2b3485c1d" xsi:nil="true"/>
    <PRAText3 xmlns="4f9c820c-e7e2-444d-97ee-45f2b3485c1d" xsi:nil="true"/>
    <Subtype xmlns="755bd5fd-2dd5-4a14-a125-db92b488bbc4" xsi:nil="true"/>
    <Hub xmlns="755bd5fd-2dd5-4a14-a125-db92b488bbc4" xsi:nil="true"/>
    <CategoryName xmlns="4f9c820c-e7e2-444d-97ee-45f2b3485c1d">New website content</CategoryName>
    <Narrative xmlns="4f9c820c-e7e2-444d-97ee-45f2b3485c1d" xsi:nil="true"/>
    <PRADateTrigger xmlns="4f9c820c-e7e2-444d-97ee-45f2b3485c1d" xsi:nil="true"/>
    <To xmlns="4f9c820c-e7e2-444d-97ee-45f2b3485c1d" xsi:nil="true"/>
    <PRAText2 xmlns="4f9c820c-e7e2-444d-97ee-45f2b3485c1d" xsi:nil="true"/>
    <OverrideLabel xmlns="bbab9443-cfd0-4107-866c-d1f23c20912a" xsi:nil="true"/>
    <SetLabel xmlns="bbab9443-cfd0-4107-866c-d1f23c20912a">00</SetLabel>
    <TaxCatchAll xmlns="e012348c-15f9-41ac-abac-2d5114a99533">
      <Value>13</Value>
    </TaxCatchAll>
    <zLegacy xmlns="286d1961-2d33-4aaf-8e61-2b7ae60aa514" xsi:nil="true"/>
    <zMigrationID xmlns="286d1961-2d33-4aaf-8e61-2b7ae60aa514" xsi:nil="true"/>
    <zLegacyJSON xmlns="286d1961-2d33-4aaf-8e61-2b7ae60aa514" xsi:nil="true"/>
    <_dlc_DocIdUrl xmlns="e012348c-15f9-41ac-abac-2d5114a99533">
      <Url>https://ero.sharepoint.com/sites/RISCommunications/_layouts/15/DocIdRedir.aspx?ID=EROECM-1596403224-1998</Url>
      <Description>EROECM-1596403224-1998</Description>
    </_dlc_DocIdUrl>
    <_dlc_DocId xmlns="e012348c-15f9-41ac-abac-2d5114a99533">EROECM-1596403224-1998</_dlc_DocId>
    <mbbc5e28be1f44dd80820b82e4420406 xmlns="286d1961-2d33-4aaf-8e61-2b7ae60aa514">
      <Terms xmlns="http://schemas.microsoft.com/office/infopath/2007/PartnerControls">
        <TermInfo xmlns="http://schemas.microsoft.com/office/infopath/2007/PartnerControls">
          <TermName xmlns="http://schemas.microsoft.com/office/infopath/2007/PartnerControls">Corporate and Visual Identity</TermName>
          <TermId xmlns="http://schemas.microsoft.com/office/infopath/2007/PartnerControls">21a754ed-dcda-44e2-9e27-d18d513ffaf4</TermId>
        </TermInfo>
      </Terms>
    </mbbc5e28be1f44dd80820b82e4420406>
    <lcf76f155ced4ddcb4097134ff3c332f xmlns="286d1961-2d33-4aaf-8e61-2b7ae60aa514">
      <Terms xmlns="http://schemas.microsoft.com/office/infopath/2007/PartnerControls"/>
    </lcf76f155ced4ddcb4097134ff3c332f>
    <SROverride xmlns="286d1961-2d33-4aaf-8e61-2b7ae60aa514" xsi:nil="true"/>
    <SharedWithUsers xmlns="e012348c-15f9-41ac-abac-2d5114a9953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ocument" ma:contentTypeID="0x01010053FE1BF60E2E7949840A927714FA9CA2" ma:contentTypeVersion="94" ma:contentTypeDescription="Create a new document." ma:contentTypeScope="" ma:versionID="60ddfa38da053749c76af069989fadf2">
  <xsd:schema xmlns:xsd="http://www.w3.org/2001/XMLSchema" xmlns:xs="http://www.w3.org/2001/XMLSchema" xmlns:p="http://schemas.microsoft.com/office/2006/metadata/properties" xmlns:ns2="286d1961-2d33-4aaf-8e61-2b7ae60aa514" xmlns:ns3="e012348c-15f9-41ac-abac-2d5114a99533" xmlns:ns4="4f9c820c-e7e2-444d-97ee-45f2b3485c1d" xmlns:ns5="755bd5fd-2dd5-4a14-a125-db92b488bbc4" xmlns:ns6="c91a514c-9034-4fa3-897a-8352025b26ed" xmlns:ns7="15ffb055-6eb4-45a1-bc20-bf2ac0d420da" xmlns:ns8="725c79e5-42ce-4aa0-ac78-b6418001f0d2" xmlns:ns9="bbab9443-cfd0-4107-866c-d1f23c20912a" targetNamespace="http://schemas.microsoft.com/office/2006/metadata/properties" ma:root="true" ma:fieldsID="4eceb2796a19a500134277718d96710c" ns2:_="" ns3:_="" ns4:_="" ns5:_="" ns6:_="" ns7:_="" ns8:_="" ns9:_="">
    <xsd:import namespace="286d1961-2d33-4aaf-8e61-2b7ae60aa514"/>
    <xsd:import namespace="e012348c-15f9-41ac-abac-2d5114a99533"/>
    <xsd:import namespace="4f9c820c-e7e2-444d-97ee-45f2b3485c1d"/>
    <xsd:import namespace="755bd5fd-2dd5-4a14-a125-db92b488bbc4"/>
    <xsd:import namespace="c91a514c-9034-4fa3-897a-8352025b26ed"/>
    <xsd:import namespace="15ffb055-6eb4-45a1-bc20-bf2ac0d420da"/>
    <xsd:import namespace="725c79e5-42ce-4aa0-ac78-b6418001f0d2"/>
    <xsd:import namespace="bbab9443-cfd0-4107-866c-d1f23c20912a"/>
    <xsd:element name="properties">
      <xsd:complexType>
        <xsd:sequence>
          <xsd:element name="documentManagement">
            <xsd:complexType>
              <xsd:all>
                <xsd:element ref="ns2:mbbc5e28be1f44dd80820b82e4420406" minOccurs="0"/>
                <xsd:element ref="ns3:TaxCatchAll" minOccurs="0"/>
                <xsd:element ref="ns4:DocumentType" minOccurs="0"/>
                <xsd:element ref="ns5:Subtype" minOccurs="0"/>
                <xsd:element ref="ns4:Function" minOccurs="0"/>
                <xsd:element ref="ns4:Activity" minOccurs="0"/>
                <xsd:element ref="ns4:Subactivity" minOccurs="0"/>
                <xsd:element ref="ns4:Project" minOccurs="0"/>
                <xsd:element ref="ns4:Case" minOccurs="0"/>
                <xsd:element ref="ns4:CategoryName" minOccurs="0"/>
                <xsd:element ref="ns4:CategoryValue" minOccurs="0"/>
                <xsd:element ref="ns4:To" minOccurs="0"/>
                <xsd:element ref="ns6:ILFrom" minOccurs="0"/>
                <xsd:element ref="ns4:Sent" minOccurs="0"/>
                <xsd:element ref="ns7:Received" minOccurs="0"/>
                <xsd:element ref="ns4:OriginalSubject" minOccurs="0"/>
                <xsd:element ref="ns4:Narrative" minOccurs="0"/>
                <xsd:element ref="ns7:SecurityClassification" minOccurs="0"/>
                <xsd:element ref="ns4:RelatedPeople" minOccurs="0"/>
                <xsd:element ref="ns4:BusinessValue" minOccurs="0"/>
                <xsd:element ref="ns4:FunctionGroup"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8:AggregationNarrative" minOccurs="0"/>
                <xsd:element ref="ns6:Channel" minOccurs="0"/>
                <xsd:element ref="ns6:Team" minOccurs="0"/>
                <xsd:element ref="ns6:Level2" minOccurs="0"/>
                <xsd:element ref="ns6:Level3" minOccurs="0"/>
                <xsd:element ref="ns6:Year" minOccurs="0"/>
                <xsd:element ref="ns7:KeyWords" minOccurs="0"/>
                <xsd:element ref="ns5:Hub" minOccurs="0"/>
                <xsd:element ref="ns9:SetLabel" minOccurs="0"/>
                <xsd:element ref="ns9:OverrideLabel" minOccurs="0"/>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element ref="ns2:zLegacy" minOccurs="0"/>
                <xsd:element ref="ns2:zLegacyJSON" minOccurs="0"/>
                <xsd:element ref="ns2:zMigrationID" minOccurs="0"/>
                <xsd:element ref="ns2:MediaServiceLocation" minOccurs="0"/>
                <xsd:element ref="ns2:MediaLengthInSeconds" minOccurs="0"/>
                <xsd:element ref="ns2:MediaServiceBillingMetadata" minOccurs="0"/>
                <xsd:element ref="ns2:SROverrid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d1961-2d33-4aaf-8e61-2b7ae60aa514" elementFormDefault="qualified">
    <xsd:import namespace="http://schemas.microsoft.com/office/2006/documentManagement/types"/>
    <xsd:import namespace="http://schemas.microsoft.com/office/infopath/2007/PartnerControls"/>
    <xsd:element name="mbbc5e28be1f44dd80820b82e4420406" ma:index="8" nillable="true" ma:taxonomy="true" ma:internalName="mbbc5e28be1f44dd80820b82e4420406" ma:taxonomyFieldName="BusinessClassification" ma:displayName="Business Classification" ma:readOnly="false" ma:default="" ma:fieldId="{6bbc5e28-be1f-44dd-8082-0b82e4420406}" ma:sspId="4f12ca80-7ba9-48ef-8b98-6098a2ac6673" ma:termSetId="623a564c-cd93-416f-b01e-2221d6aaea1a" ma:anchorId="00000000-0000-0000-0000-000000000000" ma:open="false" ma:isKeyword="false">
      <xsd:complexType>
        <xsd:sequence>
          <xsd:element ref="pc:Terms" minOccurs="0" maxOccurs="1"/>
        </xsd:sequence>
      </xsd:complexType>
    </xsd:element>
    <xsd:element name="MediaServiceMetadata" ma:index="53" nillable="true" ma:displayName="MediaServiceMetadata" ma:hidden="true" ma:internalName="MediaServiceMetadata" ma:readOnly="true">
      <xsd:simpleType>
        <xsd:restriction base="dms:Note"/>
      </xsd:simpleType>
    </xsd:element>
    <xsd:element name="MediaServiceFastMetadata" ma:index="54" nillable="true" ma:displayName="MediaServiceFastMetadata" ma:hidden="true" ma:internalName="MediaServiceFastMetadata" ma:readOnly="true">
      <xsd:simpleType>
        <xsd:restriction base="dms:Note"/>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4f12ca80-7ba9-48ef-8b98-6098a2ac6673" ma:termSetId="09814cd3-568e-fe90-9814-8d621ff8fb84" ma:anchorId="fba54fb3-c3e1-fe81-a776-ca4b69148c4d" ma:open="true" ma:isKeyword="false">
      <xsd:complexType>
        <xsd:sequence>
          <xsd:element ref="pc:Terms" minOccurs="0" maxOccurs="1"/>
        </xsd:sequence>
      </xsd:complex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element name="MediaServiceDateTaken" ma:index="62" nillable="true" ma:displayName="MediaServiceDateTaken" ma:hidden="true" ma:indexed="true" ma:internalName="MediaServiceDateTaken" ma:readOnly="true">
      <xsd:simpleType>
        <xsd:restriction base="dms:Text"/>
      </xsd:simpleType>
    </xsd:element>
    <xsd:element name="MediaServiceObjectDetectorVersions" ma:index="63" nillable="true" ma:displayName="MediaServiceObjectDetectorVersions"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zLegacy" ma:index="65" nillable="true" ma:displayName="zLegacy" ma:default="" ma:internalName="zLegacy">
      <xsd:simpleType>
        <xsd:restriction base="dms:Note"/>
      </xsd:simpleType>
    </xsd:element>
    <xsd:element name="zLegacyJSON" ma:index="66" nillable="true" ma:displayName="zLegacyJSON" ma:default="" ma:internalName="zLegacyJSON">
      <xsd:simpleType>
        <xsd:restriction base="dms:Note"/>
      </xsd:simpleType>
    </xsd:element>
    <xsd:element name="zMigrationID" ma:index="67" nillable="true" ma:displayName="zMigrationID" ma:hidden="true" ma:indexed="true" ma:internalName="zMigrationID">
      <xsd:simpleType>
        <xsd:restriction base="dms:Text"/>
      </xsd:simpleType>
    </xsd:element>
    <xsd:element name="MediaServiceLocation" ma:index="68" nillable="true" ma:displayName="Location" ma:indexed="true" ma:internalName="MediaServiceLocation" ma:readOnly="true">
      <xsd:simpleType>
        <xsd:restriction base="dms:Text"/>
      </xsd:simpleType>
    </xsd:element>
    <xsd:element name="MediaLengthInSeconds" ma:index="69" nillable="true" ma:displayName="MediaLengthInSeconds" ma:hidden="true" ma:internalName="MediaLengthInSeconds" ma:readOnly="true">
      <xsd:simpleType>
        <xsd:restriction base="dms:Unknown"/>
      </xsd:simpleType>
    </xsd:element>
    <xsd:element name="MediaServiceBillingMetadata" ma:index="70" nillable="true" ma:displayName="MediaServiceBillingMetadata" ma:hidden="true" ma:internalName="MediaServiceBillingMetadata" ma:readOnly="true">
      <xsd:simpleType>
        <xsd:restriction base="dms:Note"/>
      </xsd:simpleType>
    </xsd:element>
    <xsd:element name="SROverride" ma:index="71" nillable="true" ma:displayName="SR Override" ma:hidden="true" ma:internalName="SROverrid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12348c-15f9-41ac-abac-2d5114a99533"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d7be607d-2da2-4d7b-84ff-6bf0f97ecb47}" ma:internalName="TaxCatchAll" ma:showField="CatchAllData" ma:web="e012348c-15f9-41ac-abac-2d5114a99533">
      <xsd:complexType>
        <xsd:complexContent>
          <xsd:extension base="dms:MultiChoiceLookup">
            <xsd:sequence>
              <xsd:element name="Value" type="dms:Lookup" maxOccurs="unbounded" minOccurs="0" nillable="true"/>
            </xsd:sequence>
          </xsd:extension>
        </xsd:complexContent>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element name="_dlc_DocId" ma:index="72" nillable="true" ma:displayName="Document ID Value" ma:description="The value of the document ID assigned to this item." ma:indexed="true" ma:internalName="_dlc_DocId" ma:readOnly="true">
      <xsd:simpleType>
        <xsd:restriction base="dms:Text"/>
      </xsd:simpleType>
    </xsd:element>
    <xsd:element name="_dlc_DocIdUrl" ma:index="7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0" nillable="true" ma:displayName="Document Type" ma:default="" ma:format="Dropdown" ma:internalName="DocumentType">
      <xsd:simpleType>
        <xsd:restriction base="dms:Choice">
          <xsd:enumeration value="BRIEFING, Report, Advice"/>
          <xsd:enumeration value="CONTRACT, Variation, Agreement, Lease"/>
          <xsd:enumeration value="CONTROLLED DOCUMENT, Policy, Process, Procedure, Guideline, System Step"/>
          <xsd:enumeration value="CORRESPONDENCE, Email, Letter, Message"/>
          <xsd:enumeration value="EMPLOYMENT related"/>
          <xsd:enumeration value="FINANCIAL related"/>
          <xsd:enumeration value="KNOWLEDGE ARTICLE, User Guide, FAQ"/>
          <xsd:enumeration value="MEETING related"/>
          <xsd:enumeration value="MULTIMEDIA, Photo, Video, Graphic Image"/>
          <xsd:enumeration value="NEWS related"/>
          <xsd:enumeration value="PRESENTATION"/>
          <xsd:enumeration value="PROJECT related"/>
          <xsd:enumeration value="PUBLICATION"/>
          <xsd:enumeration value="RESEARCH, Survey, Interview, Data Set"/>
          <xsd:enumeration value="REVIEW REPORT related"/>
          <xsd:enumeration value="STRATEGY, Plan"/>
          <xsd:enumeration value="TEMPLATE, Checklist, Form"/>
        </xsd:restriction>
      </xsd:simpleType>
    </xsd:element>
    <xsd:element name="Function" ma:index="12" nillable="true" ma:displayName="Function" ma:default="Communications" ma:hidden="true" ma:internalName="Function">
      <xsd:simpleType>
        <xsd:restriction base="dms:Text">
          <xsd:maxLength value="255"/>
        </xsd:restriction>
      </xsd:simpleType>
    </xsd:element>
    <xsd:element name="Activity" ma:index="13" nillable="true" ma:displayName="Activity" ma:default="Internal Communications" ma:hidden="true" ma:internalName="Activity">
      <xsd:simpleType>
        <xsd:restriction base="dms:Text">
          <xsd:maxLength value="255"/>
        </xsd:restriction>
      </xsd:simpleType>
    </xsd:element>
    <xsd:element name="Subactivity" ma:index="14" nillable="true" ma:displayName="Subactivity" ma:default="NA" ma:hidden="true" ma:internalName="Subactivity">
      <xsd:simpleType>
        <xsd:restriction base="dms:Text">
          <xsd:maxLength value="255"/>
        </xsd:restriction>
      </xsd:simpleType>
    </xsd:element>
    <xsd:element name="Project" ma:index="15" nillable="true" ma:displayName="Project" ma:default="NA" ma:hidden="true" ma:internalName="Project">
      <xsd:simpleType>
        <xsd:restriction base="dms:Text">
          <xsd:maxLength value="255"/>
        </xsd:restriction>
      </xsd:simpleType>
    </xsd:element>
    <xsd:element name="Case" ma:index="16" nillable="true" ma:displayName="Case" ma:default="NA" ma:hidden="true" ma:internalName="Case">
      <xsd:simpleType>
        <xsd:restriction base="dms:Text">
          <xsd:maxLength value="255"/>
        </xsd:restriction>
      </xsd:simpleType>
    </xsd:element>
    <xsd:element name="CategoryName" ma:index="17" nillable="true" ma:displayName="Category 1" ma:hidden="true" ma:internalName="CategoryName" ma:readOnly="false">
      <xsd:simpleType>
        <xsd:restriction base="dms:Text">
          <xsd:maxLength value="255"/>
        </xsd:restriction>
      </xsd:simpleType>
    </xsd:element>
    <xsd:element name="CategoryValue" ma:index="18" nillable="true" ma:displayName="Category 2" ma:hidden="true" ma:internalName="CategoryValue" ma:readOnly="false">
      <xsd:simpleType>
        <xsd:restriction base="dms:Text">
          <xsd:maxLength value="255"/>
        </xsd:restriction>
      </xsd:simpleType>
    </xsd:element>
    <xsd:element name="To" ma:index="19" nillable="true" ma:displayName="To" ma:hidden="true" ma:internalName="To" ma:readOnly="false">
      <xsd:simpleType>
        <xsd:restriction base="dms:Text">
          <xsd:maxLength value="255"/>
        </xsd:restriction>
      </xsd:simpleType>
    </xsd:element>
    <xsd:element name="Sent" ma:index="21" nillable="true" ma:displayName="Sent" ma:format="DateTime" ma:hidden="true" ma:internalName="Sent">
      <xsd:simpleType>
        <xsd:restriction base="dms:DateTime"/>
      </xsd:simpleType>
    </xsd:element>
    <xsd:element name="OriginalSubject" ma:index="24" nillable="true" ma:displayName="Original Subject" ma:hidden="true" ma:internalName="OriginalSubject" ma:readOnly="false">
      <xsd:simpleType>
        <xsd:restriction base="dms:Text">
          <xsd:maxLength value="255"/>
        </xsd:restriction>
      </xsd:simpleType>
    </xsd:element>
    <xsd:element name="Narrative" ma:index="25" nillable="true" ma:displayName="Narrative" ma:default="" ma:internalName="Narrative">
      <xsd:simpleType>
        <xsd:restriction base="dms:Note">
          <xsd:maxLength value="255"/>
        </xsd:restriction>
      </xsd:simpleType>
    </xsd:element>
    <xsd:element name="RelatedPeople" ma:index="2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sinessValue" ma:index="28" nillable="true" ma:displayName="Business Value" ma:hidden="true" ma:internalName="BusinessValue" ma:readOnly="false">
      <xsd:simpleType>
        <xsd:restriction base="dms:Text">
          <xsd:maxLength value="255"/>
        </xsd:restriction>
      </xsd:simpleType>
    </xsd:element>
    <xsd:element name="FunctionGroup" ma:index="29" nillable="true" ma:displayName="Function Group" ma:default="NA" ma:hidden="true" ma:internalName="FunctionGroup">
      <xsd:simpleType>
        <xsd:restriction base="dms:Text">
          <xsd:maxLength value="255"/>
        </xsd:restriction>
      </xsd:simpleType>
    </xsd:element>
    <xsd:element name="PRAType" ma:index="30" nillable="true" ma:displayName="PRA Type" ma:hidden="true" ma:internalName="PRAType" ma:readOnly="false">
      <xsd:simpleType>
        <xsd:restriction base="dms:Text">
          <xsd:maxLength value="255"/>
        </xsd:restriction>
      </xsd:simpleType>
    </xsd:element>
    <xsd:element name="PRADate1" ma:index="31" nillable="true" ma:displayName="PRA Date 1" ma:format="DateOnly" ma:hidden="true" ma:internalName="PRADate1">
      <xsd:simpleType>
        <xsd:restriction base="dms:DateTime"/>
      </xsd:simpleType>
    </xsd:element>
    <xsd:element name="PRADate2" ma:index="32" nillable="true" ma:displayName="PRA Date 2" ma:format="DateOnly" ma:hidden="true" ma:internalName="PRADate2">
      <xsd:simpleType>
        <xsd:restriction base="dms:DateTime"/>
      </xsd:simpleType>
    </xsd:element>
    <xsd:element name="PRADate3" ma:index="33" nillable="true" ma:displayName="PRA Date 3" ma:format="DateOnly" ma:hidden="true" ma:internalName="PRADate3">
      <xsd:simpleType>
        <xsd:restriction base="dms:DateTime"/>
      </xsd:simpleType>
    </xsd:element>
    <xsd:element name="PRADateDisposal" ma:index="34" nillable="true" ma:displayName="PRA Date Disposal" ma:format="DateOnly" ma:hidden="true" ma:internalName="PRADateDisposal">
      <xsd:simpleType>
        <xsd:restriction base="dms:DateTime"/>
      </xsd:simpleType>
    </xsd:element>
    <xsd:element name="PRADateTrigger" ma:index="35" nillable="true" ma:displayName="PRA Date Trigger" ma:format="DateOnly" ma:hidden="true" ma:internalName="PRADateTrigger">
      <xsd:simpleType>
        <xsd:restriction base="dms:DateTime"/>
      </xsd:simpleType>
    </xsd:element>
    <xsd:element name="PRAText1" ma:index="36" nillable="true" ma:displayName="PRA Text 1" ma:hidden="true" ma:internalName="PRAText1" ma:readOnly="false">
      <xsd:simpleType>
        <xsd:restriction base="dms:Text">
          <xsd:maxLength value="255"/>
        </xsd:restriction>
      </xsd:simpleType>
    </xsd:element>
    <xsd:element name="PRAText2" ma:index="37" nillable="true" ma:displayName="PRA Text 2" ma:hidden="true" ma:internalName="PRAText2" ma:readOnly="false">
      <xsd:simpleType>
        <xsd:restriction base="dms:Text">
          <xsd:maxLength value="255"/>
        </xsd:restriction>
      </xsd:simpleType>
    </xsd:element>
    <xsd:element name="PRAText3" ma:index="38" nillable="true" ma:displayName="PRA Text 3" ma:hidden="true" ma:internalName="PRAText3" ma:readOnly="false">
      <xsd:simpleType>
        <xsd:restriction base="dms:Text">
          <xsd:maxLength value="255"/>
        </xsd:restriction>
      </xsd:simpleType>
    </xsd:element>
    <xsd:element name="PRAText4" ma:index="39" nillable="true" ma:displayName="PRA Text 4" ma:hidden="true" ma:internalName="PRAText4" ma:readOnly="false">
      <xsd:simpleType>
        <xsd:restriction base="dms:Text">
          <xsd:maxLength value="255"/>
        </xsd:restriction>
      </xsd:simpleType>
    </xsd:element>
    <xsd:element name="PRAText5" ma:index="40" nillable="true" ma:displayName="PRA Text 5" ma:hidden="true" ma:internalName="PRAText5" ma:readOnly="false">
      <xsd:simpleType>
        <xsd:restriction base="dms:Text">
          <xsd:maxLength value="255"/>
        </xsd:restriction>
      </xsd:simpleType>
    </xsd:element>
    <xsd:element name="AggregationStatus" ma:index="41" nillable="true" ma:displayName="Aggregation Status" ma:default="Normal" ma:format="Dropdown" ma:internalName="AggregationStatus">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55bd5fd-2dd5-4a14-a125-db92b488bbc4" elementFormDefault="qualified">
    <xsd:import namespace="http://schemas.microsoft.com/office/2006/documentManagement/types"/>
    <xsd:import namespace="http://schemas.microsoft.com/office/infopath/2007/PartnerControls"/>
    <xsd:element name="Subtype" ma:index="11" nillable="true" ma:displayName="Subtype" ma:hidden="true" ma:internalName="Subtype" ma:readOnly="false">
      <xsd:simpleType>
        <xsd:restriction base="dms:Text">
          <xsd:maxLength value="255"/>
        </xsd:restriction>
      </xsd:simpleType>
    </xsd:element>
    <xsd:element name="Hub" ma:index="50" nillable="true" ma:displayName="Hub" ma:hidden="true" ma:internalName="Hub"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20" nillable="true" ma:displayName="From" ma:hidden="true" ma:internalName="ILFrom" ma:readOnly="false">
      <xsd:simpleType>
        <xsd:restriction base="dms:Text">
          <xsd:maxLength value="255"/>
        </xsd:restriction>
      </xsd:simpleType>
    </xsd:element>
    <xsd:element name="Channel" ma:index="43" nillable="true" ma:displayName="Channel" ma:default="NA" ma:hidden="true" ma:internalName="Channel">
      <xsd:simpleType>
        <xsd:restriction base="dms:Text">
          <xsd:maxLength value="255"/>
        </xsd:restriction>
      </xsd:simpleType>
    </xsd:element>
    <xsd:element name="Team" ma:index="44" nillable="true" ma:displayName="Team" ma:default="NA" ma:hidden="true" ma:internalName="Team">
      <xsd:simpleType>
        <xsd:restriction base="dms:Text">
          <xsd:maxLength value="255"/>
        </xsd:restriction>
      </xsd:simpleType>
    </xsd:element>
    <xsd:element name="Level2" ma:index="45" nillable="true" ma:displayName="Level2" ma:hidden="true" ma:internalName="Level2" ma:readOnly="false">
      <xsd:simpleType>
        <xsd:restriction base="dms:Text">
          <xsd:maxLength value="255"/>
        </xsd:restriction>
      </xsd:simpleType>
    </xsd:element>
    <xsd:element name="Level3" ma:index="46" nillable="true" ma:displayName="Level3" ma:hidden="true" ma:internalName="Level3" ma:readOnly="false">
      <xsd:simpleType>
        <xsd:restriction base="dms:Text">
          <xsd:maxLength value="255"/>
        </xsd:restriction>
      </xsd:simpleType>
    </xsd:element>
    <xsd:element name="Year" ma:index="47" nillable="true" ma:displayName="Year" ma:default="NA" ma:hidden="true"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22" nillable="true" ma:displayName="Received" ma:format="DateOnly" ma:hidden="true" ma:internalName="Received">
      <xsd:simpleType>
        <xsd:restriction base="dms:DateTime"/>
      </xsd:simpleType>
    </xsd:element>
    <xsd:element name="SecurityClassification" ma:index="26" nillable="true" ma:displayName="Security Classification" ma:default="" ma:format="Dropdown"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element name="KeyWords" ma:index="48" nillable="true" ma:displayName="Key Words" ma:default="" ma:internalName="KeyWord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42"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ab9443-cfd0-4107-866c-d1f23c20912a" elementFormDefault="qualified">
    <xsd:import namespace="http://schemas.microsoft.com/office/2006/documentManagement/types"/>
    <xsd:import namespace="http://schemas.microsoft.com/office/infopath/2007/PartnerControls"/>
    <xsd:element name="SetLabel" ma:index="51" nillable="true" ma:displayName="Set Label" ma:default="00" ma:format="Dropdown" ma:hidden="true" ma:internalName="SetLabel">
      <xsd:simpleType>
        <xsd:restriction base="dms:Text">
          <xsd:maxLength value="255"/>
        </xsd:restriction>
      </xsd:simpleType>
    </xsd:element>
    <xsd:element name="OverrideLabel" ma:index="52" nillable="true" ma:displayName="Override Label" ma:hidden="true" ma:internalName="OverrideLabel"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EEF140-71CE-4626-BAC1-00B5E6FD69B4}">
  <ds:schemaRefs>
    <ds:schemaRef ds:uri="http://schemas.microsoft.com/office/2006/metadata/properties"/>
    <ds:schemaRef ds:uri="http://schemas.microsoft.com/office/infopath/2007/PartnerControls"/>
    <ds:schemaRef ds:uri="4f9c820c-e7e2-444d-97ee-45f2b3485c1d"/>
    <ds:schemaRef ds:uri="c91a514c-9034-4fa3-897a-8352025b26ed"/>
    <ds:schemaRef ds:uri="15ffb055-6eb4-45a1-bc20-bf2ac0d420da"/>
    <ds:schemaRef ds:uri="725c79e5-42ce-4aa0-ac78-b6418001f0d2"/>
    <ds:schemaRef ds:uri="755bd5fd-2dd5-4a14-a125-db92b488bbc4"/>
    <ds:schemaRef ds:uri="bbab9443-cfd0-4107-866c-d1f23c20912a"/>
    <ds:schemaRef ds:uri="e012348c-15f9-41ac-abac-2d5114a99533"/>
    <ds:schemaRef ds:uri="286d1961-2d33-4aaf-8e61-2b7ae60aa514"/>
  </ds:schemaRefs>
</ds:datastoreItem>
</file>

<file path=customXml/itemProps3.xml><?xml version="1.0" encoding="utf-8"?>
<ds:datastoreItem xmlns:ds="http://schemas.openxmlformats.org/officeDocument/2006/customXml" ds:itemID="{95D19B4F-B9BC-4537-A1DD-73931EDA6DB4}">
  <ds:schemaRefs>
    <ds:schemaRef ds:uri="http://schemas.microsoft.com/sharepoint/v3/contenttype/forms"/>
  </ds:schemaRefs>
</ds:datastoreItem>
</file>

<file path=customXml/itemProps4.xml><?xml version="1.0" encoding="utf-8"?>
<ds:datastoreItem xmlns:ds="http://schemas.openxmlformats.org/officeDocument/2006/customXml" ds:itemID="{A7BBE68E-0404-4D7F-9CFF-DBB880312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d1961-2d33-4aaf-8e61-2b7ae60aa514"/>
    <ds:schemaRef ds:uri="e012348c-15f9-41ac-abac-2d5114a99533"/>
    <ds:schemaRef ds:uri="4f9c820c-e7e2-444d-97ee-45f2b3485c1d"/>
    <ds:schemaRef ds:uri="755bd5fd-2dd5-4a14-a125-db92b488bbc4"/>
    <ds:schemaRef ds:uri="c91a514c-9034-4fa3-897a-8352025b26ed"/>
    <ds:schemaRef ds:uri="15ffb055-6eb4-45a1-bc20-bf2ac0d420da"/>
    <ds:schemaRef ds:uri="725c79e5-42ce-4aa0-ac78-b6418001f0d2"/>
    <ds:schemaRef ds:uri="bbab9443-cfd0-4107-866c-d1f23c2091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40701E6-2D00-4FEE-9ABE-E9B563E049DA}">
  <ds:schemaRefs>
    <ds:schemaRef ds:uri="http://schemas.openxmlformats.org/officeDocument/2006/bibliography"/>
  </ds:schemaRefs>
</ds:datastoreItem>
</file>

<file path=customXml/itemProps6.xml><?xml version="1.0" encoding="utf-8"?>
<ds:datastoreItem xmlns:ds="http://schemas.openxmlformats.org/officeDocument/2006/customXml" ds:itemID="{BAAC7169-9EBC-4E0B-834E-F4991D806E4C}">
  <ds:schemaRefs>
    <ds:schemaRef ds:uri="http://schemas.microsoft.com/sharepoint/events"/>
  </ds:schemaRefs>
</ds:datastoreItem>
</file>

<file path=docMetadata/LabelInfo.xml><?xml version="1.0" encoding="utf-8"?>
<clbl:labelList xmlns:clbl="http://schemas.microsoft.com/office/2020/mipLabelMetadata">
  <clbl:label id="{ba8cb0bf-974b-4580-b104-77d78377502f}" enabled="0" method="" siteId="{ba8cb0bf-974b-4580-b104-77d78377502f}"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3641</Words>
  <Characters>18208</Characters>
  <Application>Microsoft Office Word</Application>
  <DocSecurity>0</DocSecurity>
  <Lines>395</Lines>
  <Paragraphs>232</Paragraphs>
  <ScaleCrop>false</ScaleCrop>
  <Manager/>
  <Company/>
  <LinksUpToDate>false</LinksUpToDate>
  <CharactersWithSpaces>21617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Radakin-Adamson</dc:creator>
  <cp:keywords/>
  <dc:description>Version 22-08-2023</dc:description>
  <cp:lastModifiedBy>Amelia Hunter</cp:lastModifiedBy>
  <cp:revision>2</cp:revision>
  <dcterms:created xsi:type="dcterms:W3CDTF">2026-08-26T23:56:00Z</dcterms:created>
  <dcterms:modified xsi:type="dcterms:W3CDTF">2026-08-26T23:56:00Z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0x01010053FE1BF60E2E7949840A927714FA9CA2</vt:lpwstr>
  </property>
  <property fmtid="{D5CDD505-2E9C-101B-9397-08002B2CF9AE}" pid="3" name="MediaServiceImageTags">
    <vt:lpwstr/>
  </property>
  <property fmtid="{D5CDD505-2E9C-101B-9397-08002B2CF9AE}" pid="4" name="Taxonomy">
    <vt:lpwstr/>
  </property>
  <property fmtid="{D5CDD505-2E9C-101B-9397-08002B2CF9AE}" pid="5" name="BusinessClassification">
    <vt:lpwstr>13;#Corporate and Visual Identity|21a754ed-dcda-44e2-9e27-d18d513ffaf4</vt:lpwstr>
  </property>
  <property fmtid="{D5CDD505-2E9C-101B-9397-08002B2CF9AE}" pid="6" name="docLang">
    <vt:lpwstr>en</vt:lpwstr>
  </property>
  <property fmtid="{D5CDD505-2E9C-101B-9397-08002B2CF9AE}" pid="7" name="Order">
    <vt:r8>57200</vt:r8>
  </property>
  <property fmtid="{D5CDD505-2E9C-101B-9397-08002B2CF9AE}" pid="8" name="MailPreviewData">
    <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ALLERO">
    <vt:bool>true</vt:bool>
  </property>
  <property fmtid="{D5CDD505-2E9C-101B-9397-08002B2CF9AE}" pid="13" name="_ExtendedDescription">
    <vt:lpwstr/>
  </property>
  <property fmtid="{D5CDD505-2E9C-101B-9397-08002B2CF9AE}" pid="14" name="TriggerFlowInfo">
    <vt:lpwstr/>
  </property>
  <property fmtid="{D5CDD505-2E9C-101B-9397-08002B2CF9AE}" pid="15" name="mbbc5e28be1f44dd80820b82e4420406">
    <vt:lpwstr>Corporate and Visual Identity|21a754ed-dcda-44e2-9e27-d18d513ffaf4</vt:lpwstr>
  </property>
  <property fmtid="{D5CDD505-2E9C-101B-9397-08002B2CF9AE}" pid="16" name="xd_Signature">
    <vt:bool>false</vt:bool>
  </property>
  <property fmtid="{D5CDD505-2E9C-101B-9397-08002B2CF9AE}" pid="17" name="HarmonieUIHidden">
    <vt:lpwstr/>
  </property>
  <property fmtid="{D5CDD505-2E9C-101B-9397-08002B2CF9AE}" pid="18" name="SharedWithUsers">
    <vt:lpwstr/>
  </property>
  <property fmtid="{D5CDD505-2E9C-101B-9397-08002B2CF9AE}" pid="19" name="_dlc_DocIdItemGuid">
    <vt:lpwstr>2d905e21-8202-4a45-a4d5-f3021e5da7c2</vt:lpwstr>
  </property>
  <property fmtid="{D5CDD505-2E9C-101B-9397-08002B2CF9AE}" pid="20" name="SROverride">
    <vt:lpwstr/>
  </property>
</Properties>
</file>